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057AE" w14:textId="48C5A89F" w:rsidR="00CA790A" w:rsidRDefault="00D13898" w:rsidP="00CA790A">
      <w:pPr>
        <w:ind w:firstLine="0"/>
      </w:pPr>
      <w:r>
        <w:t>Friday, July 26, 2024</w:t>
      </w:r>
    </w:p>
    <w:p w14:paraId="61E2C389" w14:textId="77777777" w:rsidR="00D13898" w:rsidRDefault="00D13898" w:rsidP="00CA790A">
      <w:pPr>
        <w:ind w:firstLine="0"/>
      </w:pPr>
    </w:p>
    <w:p w14:paraId="3C56269D" w14:textId="15725F8A" w:rsidR="00CA790A" w:rsidRDefault="00CA790A" w:rsidP="00CA790A">
      <w:pPr>
        <w:ind w:firstLine="0"/>
        <w:rPr>
          <w:b/>
          <w:bCs/>
        </w:rPr>
      </w:pPr>
      <w:r w:rsidRPr="00CA790A">
        <w:rPr>
          <w:b/>
          <w:bCs/>
        </w:rPr>
        <w:t xml:space="preserve">HAP 786 Workshop in Health Informatics  </w:t>
      </w:r>
    </w:p>
    <w:p w14:paraId="14BC2DC6" w14:textId="77777777" w:rsidR="00895F04" w:rsidRPr="00204790" w:rsidRDefault="00895F04" w:rsidP="00895F04">
      <w:pPr>
        <w:ind w:firstLine="0"/>
        <w:rPr>
          <w:rFonts w:cstheme="minorHAnsi"/>
          <w:b/>
          <w:bCs/>
        </w:rPr>
      </w:pPr>
      <w:r w:rsidRPr="00204790">
        <w:rPr>
          <w:rFonts w:cstheme="minorHAnsi"/>
          <w:b/>
          <w:bCs/>
        </w:rPr>
        <w:t>Department of Health Administration &amp; Policy</w:t>
      </w:r>
    </w:p>
    <w:p w14:paraId="1234CE96" w14:textId="77777777" w:rsidR="00895F04" w:rsidRPr="00204790" w:rsidRDefault="00895F04" w:rsidP="00895F04">
      <w:pPr>
        <w:ind w:firstLine="0"/>
        <w:rPr>
          <w:rFonts w:cstheme="minorHAnsi"/>
          <w:b/>
          <w:bCs/>
        </w:rPr>
      </w:pPr>
      <w:r w:rsidRPr="00204790">
        <w:rPr>
          <w:rFonts w:cstheme="minorHAnsi"/>
          <w:b/>
          <w:bCs/>
        </w:rPr>
        <w:t>College of Public Health</w:t>
      </w:r>
    </w:p>
    <w:p w14:paraId="0EE6192D" w14:textId="77777777" w:rsidR="00895F04" w:rsidRPr="00204790" w:rsidRDefault="00895F04" w:rsidP="00895F04">
      <w:pPr>
        <w:ind w:firstLine="0"/>
        <w:rPr>
          <w:rFonts w:cstheme="minorHAnsi"/>
          <w:b/>
          <w:bCs/>
        </w:rPr>
      </w:pPr>
      <w:r w:rsidRPr="00204790">
        <w:rPr>
          <w:rFonts w:cstheme="minorHAnsi"/>
          <w:b/>
          <w:bCs/>
        </w:rPr>
        <w:t>George Mason University</w:t>
      </w:r>
    </w:p>
    <w:p w14:paraId="5FC7F2D8" w14:textId="77777777" w:rsidR="00895F04" w:rsidRPr="00CA790A" w:rsidRDefault="00895F04" w:rsidP="00CA790A">
      <w:pPr>
        <w:ind w:firstLine="0"/>
        <w:rPr>
          <w:b/>
          <w:bCs/>
        </w:rPr>
      </w:pPr>
    </w:p>
    <w:p w14:paraId="56C46AC5" w14:textId="77777777" w:rsidR="00CA790A" w:rsidRPr="00CA790A" w:rsidRDefault="00CA790A" w:rsidP="00CA790A">
      <w:pPr>
        <w:ind w:firstLine="0"/>
        <w:rPr>
          <w:b/>
          <w:bCs/>
        </w:rPr>
      </w:pPr>
      <w:r w:rsidRPr="00CA790A">
        <w:rPr>
          <w:b/>
          <w:bCs/>
        </w:rPr>
        <w:t>Description</w:t>
      </w:r>
    </w:p>
    <w:p w14:paraId="46D74227" w14:textId="7F869CBF" w:rsidR="00CA790A" w:rsidRDefault="00CA790A" w:rsidP="00CA790A">
      <w:pPr>
        <w:ind w:firstLine="0"/>
      </w:pPr>
      <w:r w:rsidRPr="00CA790A">
        <w:t xml:space="preserve">Links material learned in the informatics courses with industry needs. Students work on a common challenge/problem in health informatics that can be addressed with material covered in the core courses of the program.  All students work on the same problem in small groups of 2-3 people.  The instructor has arranged access to data, and lectures on solutions to the problem.  Students are expected to implement the solution, reports its performance, and communicate their findings.   </w:t>
      </w:r>
    </w:p>
    <w:p w14:paraId="7EA7A9EA" w14:textId="77777777" w:rsidR="00CA790A" w:rsidRDefault="00CA790A" w:rsidP="00CA790A">
      <w:pPr>
        <w:ind w:firstLine="0"/>
      </w:pPr>
    </w:p>
    <w:p w14:paraId="0CC710E2" w14:textId="77777777" w:rsidR="00CA790A" w:rsidRPr="00CA790A" w:rsidRDefault="00CA790A" w:rsidP="00CA790A">
      <w:pPr>
        <w:ind w:firstLine="0"/>
        <w:rPr>
          <w:b/>
          <w:bCs/>
        </w:rPr>
      </w:pPr>
      <w:r w:rsidRPr="00CA790A">
        <w:rPr>
          <w:b/>
          <w:bCs/>
        </w:rPr>
        <w:t>Pre-requisite</w:t>
      </w:r>
    </w:p>
    <w:p w14:paraId="1BD475ED" w14:textId="5DEE405A" w:rsidR="00CA790A" w:rsidRDefault="00CA790A" w:rsidP="00CA790A">
      <w:pPr>
        <w:ind w:firstLine="0"/>
      </w:pPr>
      <w:r w:rsidRPr="00CA790A">
        <w:t>HAP 671 or an equivalent course in Structured Query Language HAP 618 or an equivalent course in Python HAP 672 or an equivalent course in health data standards</w:t>
      </w:r>
      <w:r w:rsidR="00B77DD9">
        <w:t>.</w:t>
      </w:r>
      <w:r w:rsidRPr="00CA790A">
        <w:t xml:space="preserve"> The course must be taken prior to taking HAP 792 Practicum. </w:t>
      </w:r>
      <w:r w:rsidR="00B77DD9">
        <w:t xml:space="preserve">It is your responsibility to check that you meet these prerequisites and you will receive a failing grade, even if you complete all assignments, and do not meet the prerequisites.  </w:t>
      </w:r>
    </w:p>
    <w:p w14:paraId="24A55E32" w14:textId="77777777" w:rsidR="00CA790A" w:rsidRDefault="00CA790A" w:rsidP="00CA790A">
      <w:pPr>
        <w:ind w:firstLine="0"/>
      </w:pPr>
    </w:p>
    <w:p w14:paraId="70BE6C13" w14:textId="77777777" w:rsidR="00CA790A" w:rsidRPr="00CA790A" w:rsidRDefault="00CA790A" w:rsidP="00CA790A">
      <w:pPr>
        <w:ind w:firstLine="0"/>
        <w:rPr>
          <w:b/>
          <w:bCs/>
        </w:rPr>
      </w:pPr>
      <w:r w:rsidRPr="00CA790A">
        <w:rPr>
          <w:b/>
          <w:bCs/>
        </w:rPr>
        <w:t>Course Objectives</w:t>
      </w:r>
    </w:p>
    <w:p w14:paraId="2C9E2255" w14:textId="77777777" w:rsidR="00CA790A" w:rsidRDefault="00CA790A" w:rsidP="00CA790A">
      <w:pPr>
        <w:ind w:firstLine="0"/>
      </w:pPr>
      <w:r w:rsidRPr="00CA790A">
        <w:t xml:space="preserve">Upon completion of the course, one will be able to: </w:t>
      </w:r>
    </w:p>
    <w:p w14:paraId="2E857DD3" w14:textId="77777777" w:rsidR="00CA790A" w:rsidRDefault="00CA790A" w:rsidP="00CA790A">
      <w:pPr>
        <w:pStyle w:val="ListParagraph"/>
        <w:numPr>
          <w:ilvl w:val="0"/>
          <w:numId w:val="2"/>
        </w:numPr>
      </w:pPr>
      <w:r w:rsidRPr="00CA790A">
        <w:t xml:space="preserve">Analyze current priorities of Chief Information Officers and other industry experts, using web data and hiring patterns </w:t>
      </w:r>
    </w:p>
    <w:p w14:paraId="3FDFE8A2" w14:textId="77777777" w:rsidR="00CA790A" w:rsidRDefault="00CA790A" w:rsidP="00CA790A">
      <w:pPr>
        <w:pStyle w:val="ListParagraph"/>
        <w:numPr>
          <w:ilvl w:val="0"/>
          <w:numId w:val="2"/>
        </w:numPr>
      </w:pPr>
      <w:r w:rsidRPr="00CA790A">
        <w:t xml:space="preserve">Communicate clearly (in text and video) how the student’s preparation meets industry priorities, using the web </w:t>
      </w:r>
    </w:p>
    <w:p w14:paraId="323BDC44" w14:textId="54C5546C" w:rsidR="00CA790A" w:rsidRDefault="00CA790A" w:rsidP="00CA790A">
      <w:pPr>
        <w:pStyle w:val="ListParagraph"/>
        <w:numPr>
          <w:ilvl w:val="0"/>
          <w:numId w:val="2"/>
        </w:numPr>
      </w:pPr>
      <w:r w:rsidRPr="00CA790A">
        <w:t xml:space="preserve">Analyze project tasks: duration of tasks, and relationships among tasks. </w:t>
      </w:r>
    </w:p>
    <w:p w14:paraId="2F0A1662" w14:textId="77777777" w:rsidR="00CA790A" w:rsidRDefault="00CA790A" w:rsidP="00CA790A">
      <w:pPr>
        <w:pStyle w:val="ListParagraph"/>
        <w:numPr>
          <w:ilvl w:val="0"/>
          <w:numId w:val="2"/>
        </w:numPr>
      </w:pPr>
      <w:r w:rsidRPr="00CA790A">
        <w:t>Analyze correspondence between project tasks and available resources and time 5.</w:t>
      </w:r>
    </w:p>
    <w:p w14:paraId="0603EFDA" w14:textId="77777777" w:rsidR="00CA790A" w:rsidRDefault="00CA790A" w:rsidP="00CA790A">
      <w:pPr>
        <w:pStyle w:val="ListParagraph"/>
        <w:numPr>
          <w:ilvl w:val="0"/>
          <w:numId w:val="2"/>
        </w:numPr>
      </w:pPr>
      <w:r w:rsidRPr="00CA790A">
        <w:t xml:space="preserve">Demonstrate mastery of core health informatics skills, including coding, data stewardship, data preparation, and data analysis </w:t>
      </w:r>
    </w:p>
    <w:p w14:paraId="52FEF772" w14:textId="77777777" w:rsidR="00CA790A" w:rsidRDefault="00CA790A" w:rsidP="00CA790A">
      <w:pPr>
        <w:pStyle w:val="ListParagraph"/>
        <w:numPr>
          <w:ilvl w:val="0"/>
          <w:numId w:val="2"/>
        </w:numPr>
      </w:pPr>
      <w:r w:rsidRPr="00CA790A">
        <w:t xml:space="preserve">Demonstrate ability to manage team conflict </w:t>
      </w:r>
    </w:p>
    <w:p w14:paraId="5BF4CE01" w14:textId="77777777" w:rsidR="00CA790A" w:rsidRDefault="00CA790A" w:rsidP="00CA790A">
      <w:pPr>
        <w:pStyle w:val="ListParagraph"/>
        <w:numPr>
          <w:ilvl w:val="0"/>
          <w:numId w:val="2"/>
        </w:numPr>
      </w:pPr>
      <w:r w:rsidRPr="00CA790A">
        <w:t xml:space="preserve">Demonstrate ability to decide among alternative methods of analysis </w:t>
      </w:r>
    </w:p>
    <w:p w14:paraId="00061B67" w14:textId="77777777" w:rsidR="00CA790A" w:rsidRDefault="00CA790A" w:rsidP="00CA790A">
      <w:pPr>
        <w:pStyle w:val="ListParagraph"/>
        <w:numPr>
          <w:ilvl w:val="0"/>
          <w:numId w:val="2"/>
        </w:numPr>
      </w:pPr>
      <w:r w:rsidRPr="00CA790A">
        <w:t xml:space="preserve">Analyze data using data mining or other statistical tools  </w:t>
      </w:r>
    </w:p>
    <w:p w14:paraId="147C48B3" w14:textId="77777777" w:rsidR="00CA790A" w:rsidRDefault="00CA790A" w:rsidP="00CA790A">
      <w:pPr>
        <w:pStyle w:val="ListParagraph"/>
        <w:numPr>
          <w:ilvl w:val="0"/>
          <w:numId w:val="2"/>
        </w:numPr>
      </w:pPr>
      <w:r w:rsidRPr="00CA790A">
        <w:t>Evaluate findings in ways that are easily understood by persons without statistical background</w:t>
      </w:r>
    </w:p>
    <w:p w14:paraId="28822E93" w14:textId="77777777" w:rsidR="00CA790A" w:rsidRDefault="00CA790A" w:rsidP="00CA790A">
      <w:pPr>
        <w:pStyle w:val="ListParagraph"/>
        <w:numPr>
          <w:ilvl w:val="0"/>
          <w:numId w:val="2"/>
        </w:numPr>
      </w:pPr>
      <w:r w:rsidRPr="00CA790A">
        <w:t xml:space="preserve">Implement a web-based solution reporting statistical findings to individual web-users, including explanation of limitations of the online decision aid </w:t>
      </w:r>
    </w:p>
    <w:p w14:paraId="64FB62B6" w14:textId="32C6A165" w:rsidR="00CB53ED" w:rsidRDefault="00CA790A" w:rsidP="00CA790A">
      <w:pPr>
        <w:pStyle w:val="ListParagraph"/>
        <w:numPr>
          <w:ilvl w:val="0"/>
          <w:numId w:val="2"/>
        </w:numPr>
      </w:pPr>
      <w:r w:rsidRPr="00CA790A">
        <w:t>Present results and findings using visual media.</w:t>
      </w:r>
    </w:p>
    <w:p w14:paraId="31650806" w14:textId="0BF189E7" w:rsidR="00CA790A" w:rsidRDefault="00CA790A" w:rsidP="00CA790A">
      <w:pPr>
        <w:ind w:firstLine="0"/>
      </w:pPr>
    </w:p>
    <w:p w14:paraId="0FF76BD3" w14:textId="028F0EFF" w:rsidR="00CA790A" w:rsidRPr="00CA790A" w:rsidRDefault="00CA790A" w:rsidP="00CA790A">
      <w:pPr>
        <w:ind w:firstLine="0"/>
        <w:rPr>
          <w:b/>
          <w:bCs/>
        </w:rPr>
      </w:pPr>
      <w:r w:rsidRPr="00CA790A">
        <w:rPr>
          <w:b/>
          <w:bCs/>
        </w:rPr>
        <w:t>Topics</w:t>
      </w:r>
    </w:p>
    <w:p w14:paraId="21F03DB8" w14:textId="77777777" w:rsidR="00CA790A" w:rsidRPr="00CA790A" w:rsidRDefault="00845824" w:rsidP="00CA790A">
      <w:pPr>
        <w:numPr>
          <w:ilvl w:val="0"/>
          <w:numId w:val="3"/>
        </w:numPr>
        <w:spacing w:before="45" w:after="100" w:afterAutospacing="1" w:line="240" w:lineRule="auto"/>
        <w:rPr>
          <w:rFonts w:ascii="Arial" w:eastAsia="Times New Roman" w:hAnsi="Arial" w:cs="Arial"/>
          <w:color w:val="000000"/>
          <w:sz w:val="18"/>
          <w:szCs w:val="18"/>
        </w:rPr>
      </w:pPr>
      <w:hyperlink r:id="rId7" w:tgtFrame="_blank" w:history="1">
        <w:r w:rsidR="00CA790A" w:rsidRPr="00CA790A">
          <w:rPr>
            <w:rFonts w:ascii="Arial" w:eastAsia="Times New Roman" w:hAnsi="Arial" w:cs="Arial"/>
            <w:b/>
            <w:bCs/>
            <w:color w:val="006633"/>
            <w:sz w:val="18"/>
            <w:szCs w:val="18"/>
            <w:u w:val="single"/>
          </w:rPr>
          <w:t>Register for Data</w:t>
        </w:r>
      </w:hyperlink>
    </w:p>
    <w:p w14:paraId="187C7AF0" w14:textId="77777777" w:rsidR="00CA790A" w:rsidRPr="00CA790A" w:rsidRDefault="00845824" w:rsidP="00CA790A">
      <w:pPr>
        <w:numPr>
          <w:ilvl w:val="0"/>
          <w:numId w:val="3"/>
        </w:numPr>
        <w:spacing w:before="45" w:after="100" w:afterAutospacing="1" w:line="240" w:lineRule="auto"/>
        <w:rPr>
          <w:rFonts w:ascii="Arial" w:eastAsia="Times New Roman" w:hAnsi="Arial" w:cs="Arial"/>
          <w:color w:val="000000"/>
          <w:sz w:val="18"/>
          <w:szCs w:val="18"/>
        </w:rPr>
      </w:pPr>
      <w:hyperlink r:id="rId8" w:tgtFrame="_top" w:history="1">
        <w:r w:rsidR="00CA790A" w:rsidRPr="00CA790A">
          <w:rPr>
            <w:rFonts w:ascii="Arial" w:eastAsia="Times New Roman" w:hAnsi="Arial" w:cs="Arial"/>
            <w:b/>
            <w:bCs/>
            <w:color w:val="006633"/>
            <w:sz w:val="18"/>
            <w:szCs w:val="18"/>
            <w:u w:val="single"/>
          </w:rPr>
          <w:t>Industry Needs</w:t>
        </w:r>
      </w:hyperlink>
      <w:r w:rsidR="00CA790A" w:rsidRPr="00CA790A">
        <w:rPr>
          <w:rFonts w:ascii="Arial" w:eastAsia="Times New Roman" w:hAnsi="Arial" w:cs="Arial"/>
          <w:color w:val="000000"/>
          <w:sz w:val="18"/>
          <w:szCs w:val="18"/>
        </w:rPr>
        <w:t> &amp; </w:t>
      </w:r>
      <w:hyperlink r:id="rId9" w:history="1">
        <w:r w:rsidR="00CA790A" w:rsidRPr="00CA790A">
          <w:rPr>
            <w:rFonts w:ascii="Arial" w:eastAsia="Times New Roman" w:hAnsi="Arial" w:cs="Arial"/>
            <w:b/>
            <w:bCs/>
            <w:color w:val="006633"/>
            <w:sz w:val="18"/>
            <w:szCs w:val="18"/>
            <w:u w:val="single"/>
          </w:rPr>
          <w:t>Common Challenge</w:t>
        </w:r>
      </w:hyperlink>
    </w:p>
    <w:p w14:paraId="7A84FA6A" w14:textId="77777777" w:rsidR="00CA790A" w:rsidRPr="00CA790A" w:rsidRDefault="00845824" w:rsidP="00CA790A">
      <w:pPr>
        <w:numPr>
          <w:ilvl w:val="0"/>
          <w:numId w:val="3"/>
        </w:numPr>
        <w:spacing w:before="45" w:after="100" w:afterAutospacing="1" w:line="240" w:lineRule="auto"/>
        <w:rPr>
          <w:rFonts w:ascii="Arial" w:eastAsia="Times New Roman" w:hAnsi="Arial" w:cs="Arial"/>
          <w:color w:val="000000"/>
          <w:sz w:val="18"/>
          <w:szCs w:val="18"/>
        </w:rPr>
      </w:pPr>
      <w:hyperlink r:id="rId10" w:history="1">
        <w:r w:rsidR="00CA790A" w:rsidRPr="00CA790A">
          <w:rPr>
            <w:rFonts w:ascii="Arial" w:eastAsia="Times New Roman" w:hAnsi="Arial" w:cs="Arial"/>
            <w:b/>
            <w:bCs/>
            <w:color w:val="006633"/>
            <w:sz w:val="18"/>
            <w:szCs w:val="18"/>
            <w:u w:val="single"/>
          </w:rPr>
          <w:t>Introduction to Industry</w:t>
        </w:r>
      </w:hyperlink>
    </w:p>
    <w:p w14:paraId="5A879B4F" w14:textId="77777777" w:rsidR="00CA790A" w:rsidRPr="00CA790A" w:rsidRDefault="00845824" w:rsidP="00CA790A">
      <w:pPr>
        <w:numPr>
          <w:ilvl w:val="0"/>
          <w:numId w:val="3"/>
        </w:numPr>
        <w:spacing w:before="45" w:after="100" w:afterAutospacing="1" w:line="240" w:lineRule="auto"/>
        <w:rPr>
          <w:rFonts w:ascii="Arial" w:eastAsia="Times New Roman" w:hAnsi="Arial" w:cs="Arial"/>
          <w:color w:val="000000"/>
          <w:sz w:val="18"/>
          <w:szCs w:val="18"/>
        </w:rPr>
      </w:pPr>
      <w:hyperlink r:id="rId11" w:tgtFrame="_blank" w:history="1">
        <w:r w:rsidR="00CA790A" w:rsidRPr="00CA790A">
          <w:rPr>
            <w:rFonts w:ascii="Arial" w:eastAsia="Times New Roman" w:hAnsi="Arial" w:cs="Arial"/>
            <w:b/>
            <w:bCs/>
            <w:color w:val="006633"/>
            <w:sz w:val="18"/>
            <w:szCs w:val="18"/>
            <w:u w:val="single"/>
          </w:rPr>
          <w:t>Create Database</w:t>
        </w:r>
      </w:hyperlink>
    </w:p>
    <w:p w14:paraId="1F5E07A2" w14:textId="19A4BFB0" w:rsidR="00CA790A" w:rsidRPr="00CA790A" w:rsidRDefault="00845824" w:rsidP="00CA790A">
      <w:pPr>
        <w:numPr>
          <w:ilvl w:val="0"/>
          <w:numId w:val="3"/>
        </w:numPr>
        <w:spacing w:before="45" w:after="100" w:afterAutospacing="1" w:line="240" w:lineRule="auto"/>
        <w:rPr>
          <w:rFonts w:ascii="Arial" w:eastAsia="Times New Roman" w:hAnsi="Arial" w:cs="Arial"/>
          <w:color w:val="000000"/>
          <w:sz w:val="18"/>
          <w:szCs w:val="18"/>
        </w:rPr>
      </w:pPr>
      <w:hyperlink r:id="rId12" w:tgtFrame="_blank" w:history="1">
        <w:r w:rsidR="00CA790A" w:rsidRPr="00CA790A">
          <w:rPr>
            <w:rFonts w:ascii="Arial" w:eastAsia="Times New Roman" w:hAnsi="Arial" w:cs="Arial"/>
            <w:b/>
            <w:bCs/>
            <w:color w:val="006633"/>
            <w:sz w:val="18"/>
            <w:szCs w:val="18"/>
            <w:u w:val="single"/>
          </w:rPr>
          <w:t>Analyze M</w:t>
        </w:r>
        <w:r w:rsidR="006F45A3">
          <w:rPr>
            <w:rFonts w:ascii="Arial" w:eastAsia="Times New Roman" w:hAnsi="Arial" w:cs="Arial"/>
            <w:b/>
            <w:bCs/>
            <w:color w:val="006633"/>
            <w:sz w:val="18"/>
            <w:szCs w:val="18"/>
            <w:u w:val="single"/>
          </w:rPr>
          <w:t>ismatch</w:t>
        </w:r>
      </w:hyperlink>
    </w:p>
    <w:p w14:paraId="755794D6" w14:textId="77777777" w:rsidR="00CA790A" w:rsidRPr="00CA790A" w:rsidRDefault="00845824" w:rsidP="00CA790A">
      <w:pPr>
        <w:numPr>
          <w:ilvl w:val="0"/>
          <w:numId w:val="3"/>
        </w:numPr>
        <w:spacing w:before="45" w:after="100" w:afterAutospacing="1" w:line="240" w:lineRule="auto"/>
        <w:rPr>
          <w:rFonts w:ascii="Arial" w:eastAsia="Times New Roman" w:hAnsi="Arial" w:cs="Arial"/>
          <w:color w:val="000000"/>
          <w:sz w:val="18"/>
          <w:szCs w:val="18"/>
        </w:rPr>
      </w:pPr>
      <w:hyperlink r:id="rId13" w:tgtFrame="_blank" w:history="1">
        <w:r w:rsidR="00CA790A" w:rsidRPr="00CA790A">
          <w:rPr>
            <w:rFonts w:ascii="Arial" w:eastAsia="Times New Roman" w:hAnsi="Arial" w:cs="Arial"/>
            <w:b/>
            <w:bCs/>
            <w:color w:val="006633"/>
            <w:sz w:val="18"/>
            <w:szCs w:val="18"/>
            <w:u w:val="single"/>
          </w:rPr>
          <w:t>Remove Algorithm Bias</w:t>
        </w:r>
      </w:hyperlink>
    </w:p>
    <w:p w14:paraId="3BF5BE6B" w14:textId="76C7C4A0" w:rsidR="00CA790A" w:rsidRPr="00CA790A" w:rsidRDefault="00845824" w:rsidP="00CA790A">
      <w:pPr>
        <w:numPr>
          <w:ilvl w:val="0"/>
          <w:numId w:val="3"/>
        </w:numPr>
        <w:spacing w:before="45" w:after="100" w:afterAutospacing="1" w:line="240" w:lineRule="auto"/>
        <w:rPr>
          <w:rFonts w:ascii="Arial" w:eastAsia="Times New Roman" w:hAnsi="Arial" w:cs="Arial"/>
          <w:color w:val="000000"/>
          <w:sz w:val="18"/>
          <w:szCs w:val="18"/>
        </w:rPr>
      </w:pPr>
      <w:hyperlink r:id="rId14" w:tgtFrame="_blank" w:history="1">
        <w:r w:rsidR="00CA790A" w:rsidRPr="00CA790A">
          <w:rPr>
            <w:rFonts w:ascii="Arial" w:eastAsia="Times New Roman" w:hAnsi="Arial" w:cs="Arial"/>
            <w:b/>
            <w:bCs/>
            <w:color w:val="006633"/>
            <w:sz w:val="18"/>
            <w:szCs w:val="18"/>
            <w:u w:val="single"/>
          </w:rPr>
          <w:t>Actionable AI Advice</w:t>
        </w:r>
      </w:hyperlink>
      <w:r w:rsidR="00932E69">
        <w:rPr>
          <w:rFonts w:ascii="Arial" w:eastAsia="Times New Roman" w:hAnsi="Arial" w:cs="Arial"/>
          <w:b/>
          <w:bCs/>
          <w:color w:val="006633"/>
          <w:sz w:val="18"/>
          <w:szCs w:val="18"/>
          <w:u w:val="single"/>
        </w:rPr>
        <w:t xml:space="preserve"> &amp; Patient Follow Up </w:t>
      </w:r>
    </w:p>
    <w:p w14:paraId="5D96DF45" w14:textId="77777777" w:rsidR="00CA790A" w:rsidRPr="00CA790A" w:rsidRDefault="00845824" w:rsidP="00CA790A">
      <w:pPr>
        <w:numPr>
          <w:ilvl w:val="0"/>
          <w:numId w:val="3"/>
        </w:numPr>
        <w:spacing w:before="45" w:after="100" w:afterAutospacing="1" w:line="240" w:lineRule="auto"/>
        <w:rPr>
          <w:rFonts w:ascii="Arial" w:eastAsia="Times New Roman" w:hAnsi="Arial" w:cs="Arial"/>
          <w:color w:val="000000"/>
          <w:sz w:val="18"/>
          <w:szCs w:val="18"/>
        </w:rPr>
      </w:pPr>
      <w:hyperlink r:id="rId15" w:tgtFrame="_blank" w:history="1">
        <w:r w:rsidR="00CA790A" w:rsidRPr="00CA790A">
          <w:rPr>
            <w:rFonts w:ascii="Arial" w:eastAsia="Times New Roman" w:hAnsi="Arial" w:cs="Arial"/>
            <w:b/>
            <w:bCs/>
            <w:color w:val="006633"/>
            <w:sz w:val="18"/>
            <w:szCs w:val="18"/>
            <w:u w:val="single"/>
          </w:rPr>
          <w:t>Report Progress </w:t>
        </w:r>
      </w:hyperlink>
      <w:r w:rsidR="00CA790A" w:rsidRPr="00CA790A">
        <w:rPr>
          <w:rFonts w:ascii="Arial" w:eastAsia="Times New Roman" w:hAnsi="Arial" w:cs="Arial"/>
          <w:color w:val="000000"/>
          <w:sz w:val="18"/>
          <w:szCs w:val="18"/>
        </w:rPr>
        <w:t>&amp; </w:t>
      </w:r>
      <w:hyperlink r:id="rId16" w:tgtFrame="_top" w:history="1">
        <w:r w:rsidR="00CA790A" w:rsidRPr="00CA790A">
          <w:rPr>
            <w:rFonts w:ascii="Arial" w:eastAsia="Times New Roman" w:hAnsi="Arial" w:cs="Arial"/>
            <w:b/>
            <w:bCs/>
            <w:color w:val="006633"/>
            <w:sz w:val="18"/>
            <w:szCs w:val="18"/>
            <w:u w:val="single"/>
          </w:rPr>
          <w:t>Presentation</w:t>
        </w:r>
      </w:hyperlink>
    </w:p>
    <w:p w14:paraId="7772064F" w14:textId="2F2CFE27" w:rsidR="00CA790A" w:rsidRPr="00CC521A" w:rsidRDefault="00CA790A" w:rsidP="00CA790A">
      <w:pPr>
        <w:ind w:firstLine="0"/>
        <w:rPr>
          <w:b/>
          <w:bCs/>
        </w:rPr>
      </w:pPr>
      <w:r>
        <w:t xml:space="preserve"> </w:t>
      </w:r>
      <w:r w:rsidRPr="00CC521A">
        <w:rPr>
          <w:b/>
          <w:bCs/>
        </w:rPr>
        <w:t xml:space="preserve">Assignment to </w:t>
      </w:r>
      <w:r w:rsidR="00CC521A">
        <w:rPr>
          <w:b/>
          <w:bCs/>
        </w:rPr>
        <w:t xml:space="preserve">Semester Long </w:t>
      </w:r>
      <w:r w:rsidRPr="00CC521A">
        <w:rPr>
          <w:b/>
          <w:bCs/>
        </w:rPr>
        <w:t>Course Project</w:t>
      </w:r>
    </w:p>
    <w:p w14:paraId="66E0E63E" w14:textId="4F4837BF" w:rsidR="00494AF0" w:rsidRDefault="00494AF0" w:rsidP="00CA790A">
      <w:pPr>
        <w:ind w:firstLine="0"/>
      </w:pPr>
      <w:r>
        <w:t xml:space="preserve">You are asked to contribute to an AI system for management of depression.  This system has </w:t>
      </w:r>
      <w:r w:rsidR="00B77DD9">
        <w:t xml:space="preserve">many </w:t>
      </w:r>
      <w:r>
        <w:t xml:space="preserve">components: </w:t>
      </w:r>
      <w:r w:rsidR="00B77DD9">
        <w:t xml:space="preserve">three of which are </w:t>
      </w:r>
      <w:r>
        <w:t xml:space="preserve">intake, advice, and coordination of care.  You are asked to contribute to </w:t>
      </w:r>
      <w:r w:rsidR="00B77DD9">
        <w:t xml:space="preserve">two of these </w:t>
      </w:r>
      <w:r>
        <w:t xml:space="preserve">components.  </w:t>
      </w:r>
      <w:r w:rsidR="00932E69">
        <w:t xml:space="preserve">There are </w:t>
      </w:r>
      <w:r w:rsidR="00B77DD9">
        <w:t>2</w:t>
      </w:r>
      <w:r w:rsidR="00932E69">
        <w:t xml:space="preserve"> projects</w:t>
      </w:r>
      <w:r w:rsidR="00B77DD9">
        <w:t xml:space="preserve"> in the course</w:t>
      </w:r>
      <w:r w:rsidR="00932E69">
        <w:t xml:space="preserve">.  </w:t>
      </w:r>
      <w:r>
        <w:t>You participate in the project</w:t>
      </w:r>
      <w:r w:rsidR="00932E69">
        <w:t xml:space="preserve"> </w:t>
      </w:r>
      <w:r>
        <w:t xml:space="preserve">in teams of </w:t>
      </w:r>
      <w:r w:rsidR="000067CD">
        <w:t xml:space="preserve">2 </w:t>
      </w:r>
      <w:r>
        <w:t xml:space="preserve">people.  You </w:t>
      </w:r>
      <w:r w:rsidR="004E0E66">
        <w:t>are assigned randomly to teams</w:t>
      </w:r>
      <w:r>
        <w:t>.  Teams sign for assignments</w:t>
      </w:r>
      <w:r w:rsidR="004E0E66">
        <w:t xml:space="preserve"> and provide a plan (tasks and completion dates) for their work to project managers.  </w:t>
      </w:r>
      <w:r w:rsidR="00320BDA">
        <w:t>Provide a detailed schedule of your plans to the project management team.</w:t>
      </w:r>
      <w:r w:rsidR="004E0E66">
        <w:t xml:space="preserve"> </w:t>
      </w:r>
      <w:r w:rsidR="00932E69">
        <w:t xml:space="preserve">This schedule should describe the sub-tasks for each activity, such as gathering of data, analysis, and reporting.  Each task should have a duration, task dependencies, and completion dates. Project managers will hold you to the dates you have proposed.  You must complete all tasks on time.  </w:t>
      </w:r>
      <w:r w:rsidR="004E0E66">
        <w:t>Then</w:t>
      </w:r>
      <w:r w:rsidR="00932E69">
        <w:t>,</w:t>
      </w:r>
      <w:r w:rsidR="004E0E66">
        <w:t xml:space="preserve"> carryout the plan and produce the needed findings.  </w:t>
      </w:r>
    </w:p>
    <w:p w14:paraId="7198533E" w14:textId="7BBE7193" w:rsidR="004E0E66" w:rsidRDefault="004E0E66" w:rsidP="00CA790A">
      <w:pPr>
        <w:ind w:firstLine="0"/>
      </w:pPr>
    </w:p>
    <w:p w14:paraId="6C8E8414" w14:textId="532EFC79" w:rsidR="004E0E66" w:rsidRDefault="004E0E66" w:rsidP="004E0E66">
      <w:pPr>
        <w:spacing w:line="240" w:lineRule="auto"/>
        <w:ind w:firstLine="0"/>
        <w:textAlignment w:val="baseline"/>
        <w:rPr>
          <w:rFonts w:ascii="Calibri" w:eastAsia="Times New Roman" w:hAnsi="Calibri" w:cs="Calibri"/>
          <w:color w:val="000000"/>
        </w:rPr>
      </w:pPr>
      <w:r w:rsidRPr="004E0E66">
        <w:rPr>
          <w:rFonts w:ascii="Calibri" w:eastAsia="Times New Roman" w:hAnsi="Calibri" w:cs="Calibri"/>
          <w:color w:val="000000"/>
        </w:rPr>
        <w:t>The project management team is composed of students who are in the concentration for management of health informatics.  The</w:t>
      </w:r>
      <w:r>
        <w:rPr>
          <w:rFonts w:ascii="Calibri" w:eastAsia="Times New Roman" w:hAnsi="Calibri" w:cs="Calibri"/>
          <w:color w:val="000000"/>
        </w:rPr>
        <w:t xml:space="preserve"> project managers </w:t>
      </w:r>
      <w:r w:rsidRPr="004E0E66">
        <w:rPr>
          <w:rFonts w:ascii="Calibri" w:eastAsia="Times New Roman" w:hAnsi="Calibri" w:cs="Calibri"/>
          <w:color w:val="000000"/>
        </w:rPr>
        <w:t xml:space="preserve">do not do the </w:t>
      </w:r>
      <w:r w:rsidR="00932E69">
        <w:rPr>
          <w:rFonts w:ascii="Calibri" w:eastAsia="Times New Roman" w:hAnsi="Calibri" w:cs="Calibri"/>
          <w:color w:val="000000"/>
        </w:rPr>
        <w:t xml:space="preserve">same </w:t>
      </w:r>
      <w:r w:rsidRPr="004E0E66">
        <w:rPr>
          <w:rFonts w:ascii="Calibri" w:eastAsia="Times New Roman" w:hAnsi="Calibri" w:cs="Calibri"/>
          <w:color w:val="000000"/>
        </w:rPr>
        <w:t xml:space="preserve">work </w:t>
      </w:r>
      <w:r w:rsidR="00932E69">
        <w:rPr>
          <w:rFonts w:ascii="Calibri" w:eastAsia="Times New Roman" w:hAnsi="Calibri" w:cs="Calibri"/>
          <w:color w:val="000000"/>
        </w:rPr>
        <w:t xml:space="preserve">as students in the data analytics track. Project managers </w:t>
      </w:r>
      <w:r w:rsidRPr="004E0E66">
        <w:rPr>
          <w:rFonts w:ascii="Calibri" w:eastAsia="Times New Roman" w:hAnsi="Calibri" w:cs="Calibri"/>
          <w:color w:val="000000"/>
        </w:rPr>
        <w:t xml:space="preserve">ask other teams in </w:t>
      </w:r>
      <w:r w:rsidR="00932E69">
        <w:rPr>
          <w:rFonts w:ascii="Calibri" w:eastAsia="Times New Roman" w:hAnsi="Calibri" w:cs="Calibri"/>
          <w:color w:val="000000"/>
        </w:rPr>
        <w:t xml:space="preserve">the </w:t>
      </w:r>
      <w:r w:rsidRPr="004E0E66">
        <w:rPr>
          <w:rFonts w:ascii="Calibri" w:eastAsia="Times New Roman" w:hAnsi="Calibri" w:cs="Calibri"/>
          <w:color w:val="000000"/>
        </w:rPr>
        <w:t>class about their plans</w:t>
      </w:r>
      <w:r w:rsidR="00932E69">
        <w:rPr>
          <w:rFonts w:ascii="Calibri" w:eastAsia="Times New Roman" w:hAnsi="Calibri" w:cs="Calibri"/>
          <w:color w:val="000000"/>
        </w:rPr>
        <w:t>;</w:t>
      </w:r>
      <w:r w:rsidRPr="004E0E66">
        <w:rPr>
          <w:rFonts w:ascii="Calibri" w:eastAsia="Times New Roman" w:hAnsi="Calibri" w:cs="Calibri"/>
          <w:color w:val="000000"/>
        </w:rPr>
        <w:t xml:space="preserve"> and when </w:t>
      </w:r>
      <w:r w:rsidR="00932E69">
        <w:rPr>
          <w:rFonts w:ascii="Calibri" w:eastAsia="Times New Roman" w:hAnsi="Calibri" w:cs="Calibri"/>
          <w:color w:val="000000"/>
        </w:rPr>
        <w:t xml:space="preserve">the </w:t>
      </w:r>
      <w:r>
        <w:rPr>
          <w:rFonts w:ascii="Calibri" w:eastAsia="Times New Roman" w:hAnsi="Calibri" w:cs="Calibri"/>
          <w:color w:val="000000"/>
        </w:rPr>
        <w:t xml:space="preserve"> team </w:t>
      </w:r>
      <w:r w:rsidRPr="004E0E66">
        <w:rPr>
          <w:rFonts w:ascii="Calibri" w:eastAsia="Times New Roman" w:hAnsi="Calibri" w:cs="Calibri"/>
          <w:color w:val="000000"/>
        </w:rPr>
        <w:t xml:space="preserve">will produce their findings. </w:t>
      </w:r>
      <w:r w:rsidR="00932E69">
        <w:rPr>
          <w:rFonts w:ascii="Calibri" w:eastAsia="Times New Roman" w:hAnsi="Calibri" w:cs="Calibri"/>
          <w:color w:val="000000"/>
        </w:rPr>
        <w:t xml:space="preserve">Project managers review the proposed dates to see that they are spread over the entire semester and that they reflect interdependencies among the activities and tasks. </w:t>
      </w:r>
      <w:r w:rsidRPr="004E0E66">
        <w:rPr>
          <w:rFonts w:ascii="Calibri" w:eastAsia="Times New Roman" w:hAnsi="Calibri" w:cs="Calibri"/>
          <w:color w:val="000000"/>
        </w:rPr>
        <w:t>Then</w:t>
      </w:r>
      <w:r w:rsidR="00932E69">
        <w:rPr>
          <w:rFonts w:ascii="Calibri" w:eastAsia="Times New Roman" w:hAnsi="Calibri" w:cs="Calibri"/>
          <w:color w:val="000000"/>
        </w:rPr>
        <w:t>,</w:t>
      </w:r>
      <w:r w:rsidRPr="004E0E66">
        <w:rPr>
          <w:rFonts w:ascii="Calibri" w:eastAsia="Times New Roman" w:hAnsi="Calibri" w:cs="Calibri"/>
          <w:color w:val="000000"/>
        </w:rPr>
        <w:t xml:space="preserve"> they follow the </w:t>
      </w:r>
      <w:r>
        <w:rPr>
          <w:rFonts w:ascii="Calibri" w:eastAsia="Times New Roman" w:hAnsi="Calibri" w:cs="Calibri"/>
          <w:color w:val="000000"/>
        </w:rPr>
        <w:t xml:space="preserve">teams </w:t>
      </w:r>
      <w:r w:rsidRPr="004E0E66">
        <w:rPr>
          <w:rFonts w:ascii="Calibri" w:eastAsia="Times New Roman" w:hAnsi="Calibri" w:cs="Calibri"/>
          <w:color w:val="000000"/>
        </w:rPr>
        <w:t>to check on their work</w:t>
      </w:r>
      <w:r>
        <w:rPr>
          <w:rFonts w:ascii="Calibri" w:eastAsia="Times New Roman" w:hAnsi="Calibri" w:cs="Calibri"/>
          <w:color w:val="000000"/>
        </w:rPr>
        <w:t xml:space="preserve">, </w:t>
      </w:r>
      <w:r w:rsidRPr="004E0E66">
        <w:rPr>
          <w:rFonts w:ascii="Calibri" w:eastAsia="Times New Roman" w:hAnsi="Calibri" w:cs="Calibri"/>
          <w:color w:val="000000"/>
        </w:rPr>
        <w:t>monitor their progress</w:t>
      </w:r>
      <w:r>
        <w:rPr>
          <w:rFonts w:ascii="Calibri" w:eastAsia="Times New Roman" w:hAnsi="Calibri" w:cs="Calibri"/>
          <w:color w:val="000000"/>
        </w:rPr>
        <w:t>, adjust plans, and solve problems the team is facing</w:t>
      </w:r>
      <w:r w:rsidRPr="004E0E66">
        <w:rPr>
          <w:rFonts w:ascii="Calibri" w:eastAsia="Times New Roman" w:hAnsi="Calibri" w:cs="Calibri"/>
          <w:color w:val="000000"/>
        </w:rPr>
        <w:t>.  Project management team verifies that other teams have worked independently and the findings from t</w:t>
      </w:r>
      <w:r>
        <w:rPr>
          <w:rFonts w:ascii="Calibri" w:eastAsia="Times New Roman" w:hAnsi="Calibri" w:cs="Calibri"/>
          <w:color w:val="000000"/>
        </w:rPr>
        <w:t xml:space="preserve">wo </w:t>
      </w:r>
      <w:r w:rsidRPr="004E0E66">
        <w:rPr>
          <w:rFonts w:ascii="Calibri" w:eastAsia="Times New Roman" w:hAnsi="Calibri" w:cs="Calibri"/>
          <w:color w:val="000000"/>
        </w:rPr>
        <w:t xml:space="preserve">independent analysis is the same, thus accurate.  They verify that the output of analysis is in the format needed by the teams working on modification of feedback. </w:t>
      </w:r>
      <w:r>
        <w:rPr>
          <w:rFonts w:ascii="Calibri" w:eastAsia="Times New Roman" w:hAnsi="Calibri" w:cs="Calibri"/>
          <w:color w:val="000000"/>
        </w:rPr>
        <w:t xml:space="preserve">Project managers are </w:t>
      </w:r>
      <w:r w:rsidRPr="004E0E66">
        <w:rPr>
          <w:rFonts w:ascii="Calibri" w:eastAsia="Times New Roman" w:hAnsi="Calibri" w:cs="Calibri"/>
          <w:color w:val="000000"/>
        </w:rPr>
        <w:t>evaluated by the degree to which teams that they manage produce the desired output on time and accurately. </w:t>
      </w:r>
      <w:r>
        <w:rPr>
          <w:rFonts w:ascii="Calibri" w:eastAsia="Times New Roman" w:hAnsi="Calibri" w:cs="Calibri"/>
          <w:color w:val="000000"/>
        </w:rPr>
        <w:t>Project managers present the</w:t>
      </w:r>
      <w:r w:rsidR="00932E69">
        <w:rPr>
          <w:rFonts w:ascii="Calibri" w:eastAsia="Times New Roman" w:hAnsi="Calibri" w:cs="Calibri"/>
          <w:color w:val="000000"/>
        </w:rPr>
        <w:t xml:space="preserve"> </w:t>
      </w:r>
      <w:r>
        <w:rPr>
          <w:rFonts w:ascii="Calibri" w:eastAsia="Times New Roman" w:hAnsi="Calibri" w:cs="Calibri"/>
          <w:color w:val="000000"/>
        </w:rPr>
        <w:t>progress</w:t>
      </w:r>
      <w:r w:rsidR="00932E69">
        <w:rPr>
          <w:rFonts w:ascii="Calibri" w:eastAsia="Times New Roman" w:hAnsi="Calibri" w:cs="Calibri"/>
          <w:color w:val="000000"/>
        </w:rPr>
        <w:t xml:space="preserve"> of the entire class to the instructor on a weekly basis</w:t>
      </w:r>
      <w:r>
        <w:rPr>
          <w:rFonts w:ascii="Calibri" w:eastAsia="Times New Roman" w:hAnsi="Calibri" w:cs="Calibri"/>
          <w:color w:val="000000"/>
        </w:rPr>
        <w:t>.</w:t>
      </w:r>
    </w:p>
    <w:p w14:paraId="492A1328" w14:textId="6E2DCFA1" w:rsidR="0018343C" w:rsidRDefault="0018343C" w:rsidP="004E0E66">
      <w:pPr>
        <w:spacing w:line="240" w:lineRule="auto"/>
        <w:ind w:firstLine="0"/>
        <w:textAlignment w:val="baseline"/>
        <w:rPr>
          <w:rFonts w:ascii="Calibri" w:eastAsia="Times New Roman" w:hAnsi="Calibri" w:cs="Calibri"/>
          <w:color w:val="000000"/>
        </w:rPr>
      </w:pPr>
    </w:p>
    <w:p w14:paraId="5417FE93" w14:textId="75AD902C" w:rsidR="004E0E66" w:rsidRPr="0018343C" w:rsidRDefault="0018343C" w:rsidP="0018343C">
      <w:pPr>
        <w:spacing w:line="240" w:lineRule="auto"/>
        <w:ind w:firstLine="0"/>
        <w:textAlignment w:val="baseline"/>
        <w:rPr>
          <w:rFonts w:ascii="Calibri" w:eastAsia="Times New Roman" w:hAnsi="Calibri" w:cs="Calibri"/>
          <w:color w:val="000000"/>
        </w:rPr>
      </w:pPr>
      <w:r>
        <w:rPr>
          <w:rFonts w:ascii="Calibri" w:eastAsia="Times New Roman" w:hAnsi="Calibri" w:cs="Calibri"/>
          <w:color w:val="000000"/>
        </w:rPr>
        <w:t xml:space="preserve">The entire class is completing one project, each team is completing different components of the same overall project.  All assignments require data analysis and coding.  </w:t>
      </w:r>
    </w:p>
    <w:p w14:paraId="291306E5" w14:textId="77777777" w:rsidR="00494AF0" w:rsidRDefault="00494AF0" w:rsidP="00CA790A">
      <w:pPr>
        <w:ind w:firstLine="0"/>
      </w:pPr>
    </w:p>
    <w:tbl>
      <w:tblPr>
        <w:tblStyle w:val="TableGrid"/>
        <w:tblW w:w="0" w:type="auto"/>
        <w:tblLook w:val="04A0" w:firstRow="1" w:lastRow="0" w:firstColumn="1" w:lastColumn="0" w:noHBand="0" w:noVBand="1"/>
      </w:tblPr>
      <w:tblGrid>
        <w:gridCol w:w="2248"/>
        <w:gridCol w:w="7102"/>
      </w:tblGrid>
      <w:tr w:rsidR="003F46F0" w14:paraId="4530E1AC" w14:textId="77777777" w:rsidTr="003F46F0">
        <w:tc>
          <w:tcPr>
            <w:tcW w:w="0" w:type="auto"/>
            <w:vAlign w:val="bottom"/>
          </w:tcPr>
          <w:p w14:paraId="0274DC7E" w14:textId="1DFEC803" w:rsidR="003F46F0" w:rsidRPr="004B7E0E" w:rsidRDefault="003F46F0" w:rsidP="004B7E0E">
            <w:pPr>
              <w:ind w:firstLine="0"/>
              <w:jc w:val="center"/>
              <w:rPr>
                <w:b/>
                <w:bCs/>
              </w:rPr>
            </w:pPr>
            <w:r w:rsidRPr="004B7E0E">
              <w:rPr>
                <w:b/>
                <w:bCs/>
              </w:rPr>
              <w:t>Assignment</w:t>
            </w:r>
          </w:p>
        </w:tc>
        <w:tc>
          <w:tcPr>
            <w:tcW w:w="0" w:type="auto"/>
            <w:vAlign w:val="bottom"/>
          </w:tcPr>
          <w:p w14:paraId="6B62B7C5" w14:textId="616A9569" w:rsidR="003F46F0" w:rsidRPr="004B7E0E" w:rsidRDefault="003F46F0" w:rsidP="004B7E0E">
            <w:pPr>
              <w:ind w:firstLine="0"/>
              <w:jc w:val="center"/>
              <w:rPr>
                <w:b/>
                <w:bCs/>
              </w:rPr>
            </w:pPr>
            <w:r w:rsidRPr="004B7E0E">
              <w:rPr>
                <w:b/>
                <w:bCs/>
              </w:rPr>
              <w:t>Data Source &amp; Notes</w:t>
            </w:r>
          </w:p>
        </w:tc>
      </w:tr>
      <w:tr w:rsidR="003F46F0" w14:paraId="4CB79820" w14:textId="77777777" w:rsidTr="003F46F0">
        <w:tc>
          <w:tcPr>
            <w:tcW w:w="0" w:type="auto"/>
          </w:tcPr>
          <w:p w14:paraId="39B2D003" w14:textId="01253FEC" w:rsidR="003F46F0" w:rsidRDefault="003F46F0" w:rsidP="00CA790A">
            <w:pPr>
              <w:ind w:firstLine="0"/>
            </w:pPr>
            <w:r>
              <w:t>Project Mgmt (required from students in management track)</w:t>
            </w:r>
          </w:p>
        </w:tc>
        <w:tc>
          <w:tcPr>
            <w:tcW w:w="0" w:type="auto"/>
          </w:tcPr>
          <w:p w14:paraId="7AA2A597" w14:textId="533E4D86" w:rsidR="003F46F0" w:rsidRDefault="003F46F0" w:rsidP="00CA790A">
            <w:pPr>
              <w:ind w:firstLine="0"/>
            </w:pPr>
            <w:r>
              <w:t>Collect tasks and schedules from other teams.  Make sure that team assignments are not overlapping and cover all topics.  Make sure that team members complete all assigned work on time and correctly.  Students participating in these two teams must have completed course work on project management.  See instructor for waiver of other assignments, if you are selected to do this assignment.</w:t>
            </w:r>
          </w:p>
        </w:tc>
      </w:tr>
      <w:tr w:rsidR="003F46F0" w14:paraId="0A574320" w14:textId="77777777" w:rsidTr="003F46F0">
        <w:tc>
          <w:tcPr>
            <w:tcW w:w="0" w:type="auto"/>
          </w:tcPr>
          <w:p w14:paraId="5201F916" w14:textId="6DC68980" w:rsidR="003F46F0" w:rsidRDefault="003F46F0" w:rsidP="00CA790A">
            <w:pPr>
              <w:ind w:firstLine="0"/>
            </w:pPr>
            <w:bookmarkStart w:id="0" w:name="_Hlk172905225"/>
            <w:r>
              <w:t>Common AI Challenge: Intake</w:t>
            </w:r>
          </w:p>
        </w:tc>
        <w:tc>
          <w:tcPr>
            <w:tcW w:w="0" w:type="auto"/>
          </w:tcPr>
          <w:p w14:paraId="77C98DF1" w14:textId="030A30F5" w:rsidR="003F46F0" w:rsidRDefault="003F46F0" w:rsidP="00CA790A">
            <w:pPr>
              <w:ind w:firstLine="0"/>
            </w:pPr>
            <w:r>
              <w:t xml:space="preserve">Follow pre-designated description of patients, interact with the AI system following general rules for style of interaction.  Verify that your response to the AI system retrieves the desired medical history information.  Identify errors in the system for your portion of intake.  Check that the system addresses digressions and arrive at a prompt which is more likely to do so.  Communicate findings to programmers using standardized feed forward forms approved by instructors.  </w:t>
            </w:r>
          </w:p>
        </w:tc>
      </w:tr>
      <w:tr w:rsidR="003F46F0" w14:paraId="6A2B3E45" w14:textId="77777777" w:rsidTr="003F46F0">
        <w:tc>
          <w:tcPr>
            <w:tcW w:w="0" w:type="auto"/>
          </w:tcPr>
          <w:p w14:paraId="7D87B78D" w14:textId="32951B7A" w:rsidR="003F46F0" w:rsidRDefault="003F46F0" w:rsidP="00CA790A">
            <w:pPr>
              <w:ind w:firstLine="0"/>
            </w:pPr>
            <w:r>
              <w:t xml:space="preserve">Analyze </w:t>
            </w:r>
            <w:r w:rsidR="006F45A3">
              <w:t>Mismatch between language and machine learning models</w:t>
            </w:r>
          </w:p>
        </w:tc>
        <w:tc>
          <w:tcPr>
            <w:tcW w:w="0" w:type="auto"/>
          </w:tcPr>
          <w:p w14:paraId="53D33F2B" w14:textId="55EB939A" w:rsidR="003F46F0" w:rsidRDefault="003F46F0" w:rsidP="00CA790A">
            <w:pPr>
              <w:ind w:firstLine="0"/>
            </w:pPr>
            <w:r>
              <w:t xml:space="preserve">For 10 independent variables that predict response to antidepressants, impute the value of the independent variable when it is unreported or missing.  Construct 10 regression, each predicting a different response variable, and identify what illness, procedure, or medication codes would </w:t>
            </w:r>
            <w:r>
              <w:lastRenderedPageBreak/>
              <w:t>predict the independent variable. The data for this analysis comes from All of Us.  Standardized and approved forms should be used to provide output of your 10  regressions. This analysis is not restricted to any particular subgroup or minority group populations and is done on the entire population.</w:t>
            </w:r>
          </w:p>
        </w:tc>
      </w:tr>
      <w:tr w:rsidR="003F46F0" w14:paraId="62CC9D0F" w14:textId="77777777" w:rsidTr="003F46F0">
        <w:tc>
          <w:tcPr>
            <w:tcW w:w="0" w:type="auto"/>
          </w:tcPr>
          <w:p w14:paraId="2BCD7E9A" w14:textId="73EB5A72" w:rsidR="003F46F0" w:rsidRDefault="003F46F0" w:rsidP="00CA790A">
            <w:pPr>
              <w:ind w:firstLine="0"/>
            </w:pPr>
            <w:r>
              <w:lastRenderedPageBreak/>
              <w:t>Remove Algorithm Bias</w:t>
            </w:r>
          </w:p>
        </w:tc>
        <w:tc>
          <w:tcPr>
            <w:tcW w:w="0" w:type="auto"/>
          </w:tcPr>
          <w:p w14:paraId="66E10D6B" w14:textId="3976B6AB" w:rsidR="003F46F0" w:rsidRDefault="003F46F0" w:rsidP="00CA790A">
            <w:pPr>
              <w:ind w:firstLine="0"/>
            </w:pPr>
            <w:r>
              <w:t>For one racial, ethnic, gender, or age subgroup, remove biases in assessment of response to treatment.  The data source is All of Us database.  Analysis should identify existence of bias and provide remedies.  Standardized and approved forms should be used to provide output to teams working on feedback.</w:t>
            </w:r>
          </w:p>
        </w:tc>
      </w:tr>
      <w:tr w:rsidR="003F46F0" w14:paraId="39B657E2" w14:textId="77777777" w:rsidTr="003F46F0">
        <w:tc>
          <w:tcPr>
            <w:tcW w:w="0" w:type="auto"/>
          </w:tcPr>
          <w:p w14:paraId="1F187FB4" w14:textId="342023C1" w:rsidR="003F46F0" w:rsidRDefault="003F46F0" w:rsidP="00CA790A">
            <w:pPr>
              <w:ind w:firstLine="0"/>
            </w:pPr>
            <w:r>
              <w:t>Actionable AI Advice</w:t>
            </w:r>
          </w:p>
        </w:tc>
        <w:tc>
          <w:tcPr>
            <w:tcW w:w="0" w:type="auto"/>
          </w:tcPr>
          <w:p w14:paraId="1D5AA69B" w14:textId="0D121206" w:rsidR="003F46F0" w:rsidRDefault="003F46F0" w:rsidP="00CA790A">
            <w:pPr>
              <w:ind w:firstLine="0"/>
            </w:pPr>
            <w:r>
              <w:t xml:space="preserve">Verify accuracy of feedback.  Identify errors in listing of summary of medical history.  Redo feedback calculations to take into account imputed independent variables.  Identify errors in providing feedback on top 3 recommendations.  Correct errors in python code.  </w:t>
            </w:r>
          </w:p>
        </w:tc>
      </w:tr>
      <w:tr w:rsidR="003F46F0" w14:paraId="7A5C6086" w14:textId="77777777" w:rsidTr="003F46F0">
        <w:tc>
          <w:tcPr>
            <w:tcW w:w="0" w:type="auto"/>
          </w:tcPr>
          <w:p w14:paraId="1143CE2B" w14:textId="200AC388" w:rsidR="003F46F0" w:rsidRDefault="003F46F0" w:rsidP="00CA790A">
            <w:pPr>
              <w:ind w:firstLine="0"/>
            </w:pPr>
            <w:r>
              <w:t xml:space="preserve">Follow-up </w:t>
            </w:r>
          </w:p>
        </w:tc>
        <w:tc>
          <w:tcPr>
            <w:tcW w:w="0" w:type="auto"/>
          </w:tcPr>
          <w:p w14:paraId="1706C911" w14:textId="17D342E0" w:rsidR="003F46F0" w:rsidRDefault="003F46F0" w:rsidP="00CA790A">
            <w:pPr>
              <w:ind w:firstLine="0"/>
            </w:pPr>
            <w:r>
              <w:t>Create follow-up surveys that collects patients’ self-reported depression symptoms.  Automatically analyze the data to identify depression severity and duration.  Create web site to report the data automatically.  See instructor for waiver of other assignments, if your team completes this assignment.</w:t>
            </w:r>
          </w:p>
        </w:tc>
      </w:tr>
      <w:bookmarkEnd w:id="0"/>
    </w:tbl>
    <w:p w14:paraId="7EB7A6A7" w14:textId="77777777" w:rsidR="00CA790A" w:rsidRDefault="00CA790A" w:rsidP="00CA790A">
      <w:pPr>
        <w:ind w:firstLine="0"/>
      </w:pPr>
    </w:p>
    <w:p w14:paraId="14751498" w14:textId="2C608E2B" w:rsidR="00CA790A" w:rsidRDefault="00CA790A" w:rsidP="00CA790A">
      <w:pPr>
        <w:ind w:firstLine="0"/>
      </w:pPr>
    </w:p>
    <w:p w14:paraId="0B3323EA" w14:textId="77777777" w:rsidR="00895F04" w:rsidRPr="00204790" w:rsidRDefault="00895F04" w:rsidP="00895F04">
      <w:pPr>
        <w:pStyle w:val="Heading1"/>
        <w:rPr>
          <w:rFonts w:asciiTheme="minorHAnsi" w:hAnsiTheme="minorHAnsi" w:cstheme="minorHAnsi"/>
          <w:sz w:val="24"/>
          <w:szCs w:val="24"/>
        </w:rPr>
      </w:pPr>
      <w:r w:rsidRPr="00204790">
        <w:rPr>
          <w:rFonts w:asciiTheme="minorHAnsi" w:hAnsiTheme="minorHAnsi" w:cstheme="minorHAnsi"/>
          <w:sz w:val="24"/>
          <w:szCs w:val="24"/>
        </w:rPr>
        <w:t>Students' Evaluation</w:t>
      </w:r>
    </w:p>
    <w:p w14:paraId="126D0767" w14:textId="17FCE17E" w:rsidR="003F46F0" w:rsidRPr="003F46F0" w:rsidRDefault="003F46F0" w:rsidP="00B07CFA">
      <w:pPr>
        <w:pStyle w:val="ListParagraph"/>
        <w:widowControl w:val="0"/>
        <w:numPr>
          <w:ilvl w:val="0"/>
          <w:numId w:val="4"/>
        </w:numPr>
        <w:tabs>
          <w:tab w:val="left" w:pos="881"/>
        </w:tabs>
        <w:autoSpaceDE w:val="0"/>
        <w:autoSpaceDN w:val="0"/>
        <w:spacing w:before="279" w:line="240" w:lineRule="auto"/>
        <w:ind w:right="193"/>
        <w:contextualSpacing w:val="0"/>
        <w:rPr>
          <w:rFonts w:cstheme="minorHAnsi"/>
          <w:bCs/>
        </w:rPr>
      </w:pPr>
      <w:r w:rsidRPr="003F46F0">
        <w:rPr>
          <w:rFonts w:cstheme="minorHAnsi"/>
          <w:b/>
        </w:rPr>
        <w:t xml:space="preserve">Attendance (10%): </w:t>
      </w:r>
      <w:r w:rsidRPr="003F46F0">
        <w:rPr>
          <w:rFonts w:cstheme="minorHAnsi"/>
          <w:bCs/>
        </w:rPr>
        <w:t xml:space="preserve">This is a workshop, essentially time set aside for you and other team members to work together.  </w:t>
      </w:r>
      <w:r>
        <w:rPr>
          <w:rFonts w:cstheme="minorHAnsi"/>
          <w:bCs/>
        </w:rPr>
        <w:t xml:space="preserve">There are no lectures.  There is only lab session, lasting 2 hours and 45 minutes each week.  You are required to attend for the entire scheduled time every week. </w:t>
      </w:r>
      <w:r w:rsidRPr="003F46F0">
        <w:rPr>
          <w:rFonts w:cstheme="minorHAnsi"/>
          <w:bCs/>
        </w:rPr>
        <w:t xml:space="preserve">If you miss a session, you are required to put in equivalent time into the teamwork. You are required to schedule a time with your team-members during the 2 weeks following your missed session. </w:t>
      </w:r>
    </w:p>
    <w:p w14:paraId="55472F37" w14:textId="3425CF24" w:rsidR="00230380" w:rsidRDefault="00320BDA" w:rsidP="00B07CFA">
      <w:pPr>
        <w:pStyle w:val="ListParagraph"/>
        <w:widowControl w:val="0"/>
        <w:numPr>
          <w:ilvl w:val="0"/>
          <w:numId w:val="4"/>
        </w:numPr>
        <w:tabs>
          <w:tab w:val="left" w:pos="881"/>
        </w:tabs>
        <w:autoSpaceDE w:val="0"/>
        <w:autoSpaceDN w:val="0"/>
        <w:spacing w:before="279" w:line="240" w:lineRule="auto"/>
        <w:ind w:right="193"/>
        <w:contextualSpacing w:val="0"/>
        <w:rPr>
          <w:rFonts w:cstheme="minorHAnsi"/>
          <w:bCs/>
        </w:rPr>
      </w:pPr>
      <w:r w:rsidRPr="003F46F0">
        <w:rPr>
          <w:rFonts w:cstheme="minorHAnsi"/>
          <w:b/>
        </w:rPr>
        <w:t>Linked-in®</w:t>
      </w:r>
      <w:r w:rsidR="00895F04" w:rsidRPr="003F46F0">
        <w:rPr>
          <w:rFonts w:cstheme="minorHAnsi"/>
          <w:b/>
        </w:rPr>
        <w:t xml:space="preserve"> Assignment</w:t>
      </w:r>
      <w:r w:rsidRPr="003F46F0">
        <w:rPr>
          <w:rFonts w:cstheme="minorHAnsi"/>
          <w:b/>
        </w:rPr>
        <w:t>s</w:t>
      </w:r>
      <w:r w:rsidR="00895F04" w:rsidRPr="003F46F0">
        <w:rPr>
          <w:rFonts w:cstheme="minorHAnsi"/>
          <w:b/>
        </w:rPr>
        <w:t xml:space="preserve"> (</w:t>
      </w:r>
      <w:r w:rsidR="003F46F0">
        <w:rPr>
          <w:rFonts w:cstheme="minorHAnsi"/>
          <w:b/>
        </w:rPr>
        <w:t>2</w:t>
      </w:r>
      <w:r w:rsidRPr="003F46F0">
        <w:rPr>
          <w:rFonts w:cstheme="minorHAnsi"/>
          <w:b/>
        </w:rPr>
        <w:t>0</w:t>
      </w:r>
      <w:r w:rsidR="00895F04" w:rsidRPr="003F46F0">
        <w:rPr>
          <w:rFonts w:cstheme="minorHAnsi"/>
          <w:b/>
        </w:rPr>
        <w:t xml:space="preserve">%): </w:t>
      </w:r>
      <w:r w:rsidRPr="003F46F0">
        <w:rPr>
          <w:rFonts w:cstheme="minorHAnsi"/>
          <w:bCs/>
        </w:rPr>
        <w:t>These assignments include</w:t>
      </w:r>
      <w:r w:rsidR="00230380">
        <w:rPr>
          <w:rFonts w:cstheme="minorHAnsi"/>
          <w:bCs/>
        </w:rPr>
        <w:t>:</w:t>
      </w:r>
      <w:r w:rsidRPr="003F46F0">
        <w:rPr>
          <w:rFonts w:cstheme="minorHAnsi"/>
          <w:bCs/>
        </w:rPr>
        <w:t xml:space="preserve"> </w:t>
      </w:r>
      <w:r w:rsidR="00230380">
        <w:rPr>
          <w:rFonts w:cstheme="minorHAnsi"/>
          <w:bCs/>
        </w:rPr>
        <w:br/>
      </w:r>
    </w:p>
    <w:p w14:paraId="3C80336E" w14:textId="696D6EE2" w:rsidR="00230380" w:rsidRDefault="00320BDA" w:rsidP="00230380">
      <w:pPr>
        <w:pStyle w:val="ListParagraph"/>
        <w:widowControl w:val="0"/>
        <w:numPr>
          <w:ilvl w:val="1"/>
          <w:numId w:val="4"/>
        </w:numPr>
        <w:tabs>
          <w:tab w:val="left" w:pos="881"/>
        </w:tabs>
        <w:autoSpaceDE w:val="0"/>
        <w:autoSpaceDN w:val="0"/>
        <w:spacing w:line="240" w:lineRule="auto"/>
        <w:ind w:left="1757" w:right="187"/>
        <w:contextualSpacing w:val="0"/>
        <w:rPr>
          <w:rFonts w:cstheme="minorHAnsi"/>
          <w:bCs/>
        </w:rPr>
      </w:pPr>
      <w:r w:rsidRPr="003F46F0">
        <w:rPr>
          <w:rFonts w:cstheme="minorHAnsi"/>
          <w:bCs/>
        </w:rPr>
        <w:t>(a) creation of your page</w:t>
      </w:r>
      <w:r w:rsidR="006F45A3">
        <w:rPr>
          <w:rFonts w:cstheme="minorHAnsi"/>
          <w:bCs/>
        </w:rPr>
        <w:t xml:space="preserve"> (includes smiling professional image, describes projects that confirm your skills in python, R, SQL</w:t>
      </w:r>
      <w:r w:rsidRPr="003F46F0">
        <w:rPr>
          <w:rFonts w:cstheme="minorHAnsi"/>
          <w:bCs/>
        </w:rPr>
        <w:t>,</w:t>
      </w:r>
      <w:r w:rsidR="006F45A3">
        <w:rPr>
          <w:rFonts w:cstheme="minorHAnsi"/>
          <w:bCs/>
        </w:rPr>
        <w:t xml:space="preserve"> describes your educational accomplishments, describes your past or current employment, etc.), </w:t>
      </w:r>
      <w:r w:rsidRPr="003F46F0">
        <w:rPr>
          <w:rFonts w:cstheme="minorHAnsi"/>
          <w:bCs/>
        </w:rPr>
        <w:t xml:space="preserve"> </w:t>
      </w:r>
    </w:p>
    <w:p w14:paraId="01450738" w14:textId="726207B4" w:rsidR="00230380" w:rsidRDefault="00230380" w:rsidP="00230380">
      <w:pPr>
        <w:pStyle w:val="ListParagraph"/>
        <w:widowControl w:val="0"/>
        <w:numPr>
          <w:ilvl w:val="1"/>
          <w:numId w:val="4"/>
        </w:numPr>
        <w:tabs>
          <w:tab w:val="left" w:pos="881"/>
        </w:tabs>
        <w:autoSpaceDE w:val="0"/>
        <w:autoSpaceDN w:val="0"/>
        <w:spacing w:line="240" w:lineRule="auto"/>
        <w:ind w:left="1757" w:right="187"/>
        <w:contextualSpacing w:val="0"/>
        <w:rPr>
          <w:rFonts w:cstheme="minorHAnsi"/>
          <w:bCs/>
        </w:rPr>
      </w:pPr>
      <w:r>
        <w:rPr>
          <w:rFonts w:cstheme="minorHAnsi"/>
          <w:bCs/>
        </w:rPr>
        <w:t>(</w:t>
      </w:r>
      <w:r w:rsidR="00320BDA" w:rsidRPr="003F46F0">
        <w:rPr>
          <w:rFonts w:cstheme="minorHAnsi"/>
          <w:bCs/>
        </w:rPr>
        <w:t>b) provision of feedback to 3 other students on their page</w:t>
      </w:r>
      <w:r w:rsidR="006F45A3">
        <w:rPr>
          <w:rFonts w:cstheme="minorHAnsi"/>
          <w:bCs/>
        </w:rPr>
        <w:t xml:space="preserve"> (copy the instructor regarding the feedback you are providing)</w:t>
      </w:r>
      <w:r w:rsidR="00320BDA" w:rsidRPr="003F46F0">
        <w:rPr>
          <w:rFonts w:cstheme="minorHAnsi"/>
          <w:bCs/>
        </w:rPr>
        <w:t xml:space="preserve">, </w:t>
      </w:r>
    </w:p>
    <w:p w14:paraId="429458D7" w14:textId="4C7B42C2" w:rsidR="00230380" w:rsidRDefault="00320BDA" w:rsidP="00230380">
      <w:pPr>
        <w:pStyle w:val="ListParagraph"/>
        <w:widowControl w:val="0"/>
        <w:numPr>
          <w:ilvl w:val="1"/>
          <w:numId w:val="4"/>
        </w:numPr>
        <w:tabs>
          <w:tab w:val="left" w:pos="881"/>
        </w:tabs>
        <w:autoSpaceDE w:val="0"/>
        <w:autoSpaceDN w:val="0"/>
        <w:spacing w:line="240" w:lineRule="auto"/>
        <w:ind w:left="1757" w:right="187"/>
        <w:contextualSpacing w:val="0"/>
        <w:rPr>
          <w:rFonts w:cstheme="minorHAnsi"/>
          <w:bCs/>
        </w:rPr>
      </w:pPr>
      <w:r w:rsidRPr="003F46F0">
        <w:rPr>
          <w:rFonts w:cstheme="minorHAnsi"/>
          <w:bCs/>
        </w:rPr>
        <w:t xml:space="preserve">(c) identification of 3 individuals that are likely to hire you </w:t>
      </w:r>
      <w:r w:rsidR="006F45A3">
        <w:rPr>
          <w:rFonts w:cstheme="minorHAnsi"/>
          <w:bCs/>
        </w:rPr>
        <w:t xml:space="preserve">(international students should identify 3 individuals that belong to organizations that hire international students) </w:t>
      </w:r>
      <w:r w:rsidRPr="003F46F0">
        <w:rPr>
          <w:rFonts w:cstheme="minorHAnsi"/>
          <w:bCs/>
        </w:rPr>
        <w:t xml:space="preserve">and </w:t>
      </w:r>
      <w:r w:rsidR="006F45A3">
        <w:rPr>
          <w:rFonts w:cstheme="minorHAnsi"/>
          <w:bCs/>
        </w:rPr>
        <w:t xml:space="preserve">description of </w:t>
      </w:r>
      <w:r w:rsidRPr="003F46F0">
        <w:rPr>
          <w:rFonts w:cstheme="minorHAnsi"/>
          <w:bCs/>
        </w:rPr>
        <w:t xml:space="preserve">the skill set they need, </w:t>
      </w:r>
    </w:p>
    <w:p w14:paraId="1ECF375B" w14:textId="77777777" w:rsidR="00230380" w:rsidRDefault="00320BDA" w:rsidP="00230380">
      <w:pPr>
        <w:pStyle w:val="ListParagraph"/>
        <w:widowControl w:val="0"/>
        <w:numPr>
          <w:ilvl w:val="1"/>
          <w:numId w:val="4"/>
        </w:numPr>
        <w:tabs>
          <w:tab w:val="left" w:pos="881"/>
        </w:tabs>
        <w:autoSpaceDE w:val="0"/>
        <w:autoSpaceDN w:val="0"/>
        <w:spacing w:line="240" w:lineRule="auto"/>
        <w:ind w:left="1757" w:right="187"/>
        <w:contextualSpacing w:val="0"/>
        <w:rPr>
          <w:rFonts w:cstheme="minorHAnsi"/>
          <w:bCs/>
        </w:rPr>
      </w:pPr>
      <w:r w:rsidRPr="003F46F0">
        <w:rPr>
          <w:rFonts w:cstheme="minorHAnsi"/>
          <w:bCs/>
        </w:rPr>
        <w:t xml:space="preserve">(d) creation of 2 posts on your page that increases traffic to your page, </w:t>
      </w:r>
    </w:p>
    <w:p w14:paraId="13815266" w14:textId="3C911836" w:rsidR="00230380" w:rsidRDefault="00320BDA" w:rsidP="00230380">
      <w:pPr>
        <w:pStyle w:val="ListParagraph"/>
        <w:widowControl w:val="0"/>
        <w:numPr>
          <w:ilvl w:val="1"/>
          <w:numId w:val="4"/>
        </w:numPr>
        <w:tabs>
          <w:tab w:val="left" w:pos="881"/>
        </w:tabs>
        <w:autoSpaceDE w:val="0"/>
        <w:autoSpaceDN w:val="0"/>
        <w:spacing w:line="240" w:lineRule="auto"/>
        <w:ind w:left="1757" w:right="187"/>
        <w:contextualSpacing w:val="0"/>
        <w:rPr>
          <w:rFonts w:cstheme="minorHAnsi"/>
          <w:bCs/>
        </w:rPr>
      </w:pPr>
      <w:r w:rsidRPr="003F46F0">
        <w:rPr>
          <w:rFonts w:cstheme="minorHAnsi"/>
          <w:bCs/>
        </w:rPr>
        <w:t xml:space="preserve">(e) joining 2 professional groups on LinkedIn®, and </w:t>
      </w:r>
    </w:p>
    <w:p w14:paraId="15B86AB5" w14:textId="255AA14A" w:rsidR="00230380" w:rsidRDefault="006F45A3" w:rsidP="00230380">
      <w:pPr>
        <w:pStyle w:val="ListParagraph"/>
        <w:widowControl w:val="0"/>
        <w:numPr>
          <w:ilvl w:val="1"/>
          <w:numId w:val="4"/>
        </w:numPr>
        <w:tabs>
          <w:tab w:val="left" w:pos="881"/>
        </w:tabs>
        <w:autoSpaceDE w:val="0"/>
        <w:autoSpaceDN w:val="0"/>
        <w:spacing w:line="240" w:lineRule="auto"/>
        <w:ind w:left="1757" w:right="187"/>
        <w:contextualSpacing w:val="0"/>
        <w:rPr>
          <w:rFonts w:cstheme="minorHAnsi"/>
          <w:bCs/>
        </w:rPr>
      </w:pPr>
      <w:r>
        <w:rPr>
          <w:rFonts w:cstheme="minorHAnsi"/>
          <w:bCs/>
        </w:rPr>
        <w:t>(</w:t>
      </w:r>
      <w:r w:rsidR="00320BDA" w:rsidRPr="003F46F0">
        <w:rPr>
          <w:rFonts w:cstheme="minorHAnsi"/>
          <w:bCs/>
        </w:rPr>
        <w:t>f) responding to a professional post on LinkedIn® in a manner that increases your network</w:t>
      </w:r>
      <w:r w:rsidR="00895F04" w:rsidRPr="003F46F0">
        <w:rPr>
          <w:rFonts w:cstheme="minorHAnsi"/>
          <w:bCs/>
        </w:rPr>
        <w:t>.</w:t>
      </w:r>
      <w:r w:rsidR="00320BDA" w:rsidRPr="003F46F0">
        <w:rPr>
          <w:rFonts w:cstheme="minorHAnsi"/>
          <w:bCs/>
        </w:rPr>
        <w:t xml:space="preserve">  </w:t>
      </w:r>
    </w:p>
    <w:p w14:paraId="43F588BF" w14:textId="6342D37E" w:rsidR="00895F04" w:rsidRPr="00230380" w:rsidRDefault="00320BDA" w:rsidP="00230380">
      <w:pPr>
        <w:widowControl w:val="0"/>
        <w:tabs>
          <w:tab w:val="left" w:pos="881"/>
        </w:tabs>
        <w:autoSpaceDE w:val="0"/>
        <w:autoSpaceDN w:val="0"/>
        <w:spacing w:before="279" w:line="240" w:lineRule="auto"/>
        <w:ind w:left="1394" w:right="193" w:firstLine="0"/>
        <w:rPr>
          <w:rFonts w:cstheme="minorHAnsi"/>
          <w:bCs/>
        </w:rPr>
      </w:pPr>
      <w:r w:rsidRPr="00230380">
        <w:rPr>
          <w:rFonts w:cstheme="minorHAnsi"/>
          <w:bCs/>
        </w:rPr>
        <w:t>At end of the course, you are asked to provide image evidence that you have taken the steps (a) through (f).</w:t>
      </w:r>
      <w:r w:rsidR="00230380" w:rsidRPr="00230380">
        <w:rPr>
          <w:rFonts w:cstheme="minorHAnsi"/>
          <w:bCs/>
        </w:rPr>
        <w:br/>
      </w:r>
    </w:p>
    <w:p w14:paraId="4277F71F" w14:textId="07E67CB8" w:rsidR="00AB7FE5" w:rsidRDefault="00320BDA" w:rsidP="00AB7FE5">
      <w:pPr>
        <w:pStyle w:val="ListParagraph"/>
        <w:widowControl w:val="0"/>
        <w:numPr>
          <w:ilvl w:val="0"/>
          <w:numId w:val="4"/>
        </w:numPr>
        <w:tabs>
          <w:tab w:val="left" w:pos="881"/>
        </w:tabs>
        <w:autoSpaceDE w:val="0"/>
        <w:autoSpaceDN w:val="0"/>
        <w:spacing w:before="1" w:line="240" w:lineRule="auto"/>
        <w:ind w:right="219"/>
        <w:contextualSpacing w:val="0"/>
        <w:rPr>
          <w:rFonts w:cstheme="minorHAnsi"/>
        </w:rPr>
      </w:pPr>
      <w:r w:rsidRPr="0018343C">
        <w:rPr>
          <w:rFonts w:cstheme="minorHAnsi"/>
          <w:b/>
        </w:rPr>
        <w:t xml:space="preserve">Semester Long Project </w:t>
      </w:r>
      <w:r w:rsidR="00895F04" w:rsidRPr="0018343C">
        <w:rPr>
          <w:rFonts w:cstheme="minorHAnsi"/>
          <w:b/>
        </w:rPr>
        <w:t>(</w:t>
      </w:r>
      <w:r w:rsidR="00AB7FE5" w:rsidRPr="0018343C">
        <w:rPr>
          <w:rFonts w:cstheme="minorHAnsi"/>
          <w:b/>
        </w:rPr>
        <w:t>5</w:t>
      </w:r>
      <w:r w:rsidRPr="0018343C">
        <w:rPr>
          <w:rFonts w:cstheme="minorHAnsi"/>
          <w:b/>
        </w:rPr>
        <w:t>0</w:t>
      </w:r>
      <w:r w:rsidR="00895F04" w:rsidRPr="0018343C">
        <w:rPr>
          <w:rFonts w:cstheme="minorHAnsi"/>
          <w:b/>
        </w:rPr>
        <w:t xml:space="preserve">%): </w:t>
      </w:r>
      <w:r w:rsidR="00895F04" w:rsidRPr="0018343C">
        <w:rPr>
          <w:rFonts w:cstheme="minorHAnsi"/>
        </w:rPr>
        <w:t xml:space="preserve">You are required to complete </w:t>
      </w:r>
      <w:r w:rsidR="0018343C" w:rsidRPr="0018343C">
        <w:rPr>
          <w:rFonts w:cstheme="minorHAnsi"/>
        </w:rPr>
        <w:t>2</w:t>
      </w:r>
      <w:r w:rsidR="00895F04" w:rsidRPr="0018343C">
        <w:rPr>
          <w:rFonts w:cstheme="minorHAnsi"/>
        </w:rPr>
        <w:t xml:space="preserve"> assignments </w:t>
      </w:r>
      <w:r w:rsidRPr="0018343C">
        <w:rPr>
          <w:rFonts w:cstheme="minorHAnsi"/>
        </w:rPr>
        <w:t xml:space="preserve">related to semester long project.  </w:t>
      </w:r>
      <w:r w:rsidR="0018343C" w:rsidRPr="0018343C">
        <w:rPr>
          <w:rFonts w:cstheme="minorHAnsi"/>
        </w:rPr>
        <w:t xml:space="preserve">You complete this work in teams.  The details of your assignment are set by the instructor and may differ from the work of other teams.  </w:t>
      </w:r>
      <w:r w:rsidR="00895F04" w:rsidRPr="0018343C">
        <w:rPr>
          <w:rFonts w:cstheme="minorHAnsi"/>
        </w:rPr>
        <w:t xml:space="preserve">No two students should work on more than one assignment together. </w:t>
      </w:r>
      <w:r w:rsidR="00AB7FE5" w:rsidRPr="0018343C">
        <w:rPr>
          <w:rFonts w:cstheme="minorHAnsi"/>
        </w:rPr>
        <w:t xml:space="preserve"> Students select 2 out of the following 5 assignments, each 25% of the grade.  Assignments are carried out individually</w:t>
      </w:r>
      <w:r w:rsidR="00AB7FE5">
        <w:rPr>
          <w:rFonts w:cstheme="minorHAnsi"/>
        </w:rPr>
        <w:t xml:space="preserve"> in each team.  Then team members check the accuracy of their work against each other’s results.  Once a consensus model is created then the </w:t>
      </w:r>
      <w:r w:rsidR="0018343C">
        <w:rPr>
          <w:rFonts w:cstheme="minorHAnsi"/>
        </w:rPr>
        <w:t>findings are</w:t>
      </w:r>
      <w:r w:rsidR="00AB7FE5">
        <w:rPr>
          <w:rFonts w:cstheme="minorHAnsi"/>
        </w:rPr>
        <w:t xml:space="preserve"> reported to intake and feedback teams in standardized format set by the intake and </w:t>
      </w:r>
      <w:r w:rsidR="002B19F3">
        <w:rPr>
          <w:rFonts w:cstheme="minorHAnsi"/>
        </w:rPr>
        <w:t>Actionable AI Advice</w:t>
      </w:r>
      <w:r w:rsidR="00AB7FE5">
        <w:rPr>
          <w:rFonts w:cstheme="minorHAnsi"/>
        </w:rPr>
        <w:t xml:space="preserve"> teams. :</w:t>
      </w:r>
    </w:p>
    <w:p w14:paraId="61E92AA4" w14:textId="33A73681" w:rsidR="00AB7FE5" w:rsidRPr="00AB7FE5" w:rsidRDefault="00AB7FE5" w:rsidP="00AB7FE5">
      <w:pPr>
        <w:widowControl w:val="0"/>
        <w:tabs>
          <w:tab w:val="left" w:pos="881"/>
        </w:tabs>
        <w:autoSpaceDE w:val="0"/>
        <w:autoSpaceDN w:val="0"/>
        <w:spacing w:before="1" w:line="240" w:lineRule="auto"/>
        <w:ind w:left="520" w:right="219" w:firstLine="0"/>
        <w:rPr>
          <w:rFonts w:cstheme="minorHAnsi"/>
        </w:rPr>
      </w:pPr>
    </w:p>
    <w:p w14:paraId="2309229A" w14:textId="6D85CA38" w:rsidR="00AB7FE5" w:rsidRDefault="002B19F3" w:rsidP="00AB7FE5">
      <w:pPr>
        <w:pStyle w:val="ListParagraph"/>
        <w:widowControl w:val="0"/>
        <w:numPr>
          <w:ilvl w:val="1"/>
          <w:numId w:val="4"/>
        </w:numPr>
        <w:tabs>
          <w:tab w:val="left" w:pos="881"/>
        </w:tabs>
        <w:autoSpaceDE w:val="0"/>
        <w:autoSpaceDN w:val="0"/>
        <w:spacing w:before="1" w:line="240" w:lineRule="auto"/>
        <w:ind w:right="219"/>
        <w:contextualSpacing w:val="0"/>
        <w:rPr>
          <w:rFonts w:cstheme="minorHAnsi"/>
        </w:rPr>
      </w:pPr>
      <w:r>
        <w:rPr>
          <w:rFonts w:cstheme="minorHAnsi"/>
        </w:rPr>
        <w:t xml:space="preserve">Common AI Challenge: </w:t>
      </w:r>
      <w:r w:rsidR="00AB7FE5" w:rsidRPr="00AB7FE5">
        <w:rPr>
          <w:rFonts w:cstheme="minorHAnsi"/>
        </w:rPr>
        <w:t>Intake</w:t>
      </w:r>
      <w:r w:rsidR="007124AD">
        <w:rPr>
          <w:rFonts w:cstheme="minorHAnsi"/>
        </w:rPr>
        <w:t xml:space="preserve"> (</w:t>
      </w:r>
      <w:r w:rsidR="00230380">
        <w:rPr>
          <w:rFonts w:cstheme="minorHAnsi"/>
        </w:rPr>
        <w:t>20</w:t>
      </w:r>
      <w:r w:rsidR="007124AD">
        <w:rPr>
          <w:rFonts w:cstheme="minorHAnsi"/>
        </w:rPr>
        <w:t>%)</w:t>
      </w:r>
    </w:p>
    <w:p w14:paraId="5B9BE862" w14:textId="0464D778" w:rsidR="007124AD" w:rsidRDefault="002B19F3" w:rsidP="007124AD">
      <w:pPr>
        <w:pStyle w:val="ListParagraph"/>
        <w:widowControl w:val="0"/>
        <w:numPr>
          <w:ilvl w:val="1"/>
          <w:numId w:val="4"/>
        </w:numPr>
        <w:tabs>
          <w:tab w:val="left" w:pos="881"/>
        </w:tabs>
        <w:autoSpaceDE w:val="0"/>
        <w:autoSpaceDN w:val="0"/>
        <w:spacing w:before="1" w:line="240" w:lineRule="auto"/>
        <w:ind w:right="219"/>
        <w:contextualSpacing w:val="0"/>
        <w:rPr>
          <w:rFonts w:cstheme="minorHAnsi"/>
        </w:rPr>
      </w:pPr>
      <w:r>
        <w:rPr>
          <w:rFonts w:cstheme="minorHAnsi"/>
        </w:rPr>
        <w:t>Analyze M</w:t>
      </w:r>
      <w:r w:rsidR="006F45A3">
        <w:rPr>
          <w:rFonts w:cstheme="minorHAnsi"/>
        </w:rPr>
        <w:t>ismatch between language and machine learning models</w:t>
      </w:r>
      <w:r w:rsidR="007124AD">
        <w:rPr>
          <w:rFonts w:cstheme="minorHAnsi"/>
        </w:rPr>
        <w:t xml:space="preserve"> (</w:t>
      </w:r>
      <w:r w:rsidR="00230380">
        <w:rPr>
          <w:rFonts w:cstheme="minorHAnsi"/>
        </w:rPr>
        <w:t>30</w:t>
      </w:r>
      <w:r w:rsidR="007124AD">
        <w:rPr>
          <w:rFonts w:cstheme="minorHAnsi"/>
        </w:rPr>
        <w:t>%)</w:t>
      </w:r>
    </w:p>
    <w:p w14:paraId="21903E28" w14:textId="6AF34AEA" w:rsidR="007124AD" w:rsidRDefault="002B19F3" w:rsidP="007124AD">
      <w:pPr>
        <w:pStyle w:val="ListParagraph"/>
        <w:widowControl w:val="0"/>
        <w:numPr>
          <w:ilvl w:val="1"/>
          <w:numId w:val="4"/>
        </w:numPr>
        <w:tabs>
          <w:tab w:val="left" w:pos="881"/>
        </w:tabs>
        <w:autoSpaceDE w:val="0"/>
        <w:autoSpaceDN w:val="0"/>
        <w:spacing w:before="1" w:line="240" w:lineRule="auto"/>
        <w:ind w:right="219"/>
        <w:contextualSpacing w:val="0"/>
        <w:rPr>
          <w:rFonts w:cstheme="minorHAnsi"/>
        </w:rPr>
      </w:pPr>
      <w:r>
        <w:rPr>
          <w:rFonts w:cstheme="minorHAnsi"/>
        </w:rPr>
        <w:t>Remove Algorithm Bias</w:t>
      </w:r>
      <w:r w:rsidR="007124AD">
        <w:rPr>
          <w:rFonts w:cstheme="minorHAnsi"/>
        </w:rPr>
        <w:t xml:space="preserve"> (0%)</w:t>
      </w:r>
    </w:p>
    <w:p w14:paraId="5224EC92" w14:textId="128DD76A" w:rsidR="007124AD" w:rsidRDefault="002B19F3" w:rsidP="007124AD">
      <w:pPr>
        <w:pStyle w:val="ListParagraph"/>
        <w:widowControl w:val="0"/>
        <w:numPr>
          <w:ilvl w:val="1"/>
          <w:numId w:val="4"/>
        </w:numPr>
        <w:tabs>
          <w:tab w:val="left" w:pos="881"/>
        </w:tabs>
        <w:autoSpaceDE w:val="0"/>
        <w:autoSpaceDN w:val="0"/>
        <w:spacing w:before="1" w:line="240" w:lineRule="auto"/>
        <w:ind w:right="219"/>
        <w:contextualSpacing w:val="0"/>
        <w:rPr>
          <w:rFonts w:cstheme="minorHAnsi"/>
        </w:rPr>
      </w:pPr>
      <w:r>
        <w:rPr>
          <w:rFonts w:cstheme="minorHAnsi"/>
        </w:rPr>
        <w:t xml:space="preserve">Actionable AI Advice </w:t>
      </w:r>
      <w:r w:rsidR="00AB7FE5" w:rsidRPr="00AB7FE5">
        <w:rPr>
          <w:rFonts w:cstheme="minorHAnsi"/>
        </w:rPr>
        <w:t xml:space="preserve"> </w:t>
      </w:r>
      <w:r w:rsidR="007124AD">
        <w:rPr>
          <w:rFonts w:cstheme="minorHAnsi"/>
        </w:rPr>
        <w:t>(0%)</w:t>
      </w:r>
    </w:p>
    <w:p w14:paraId="35976C7B" w14:textId="668DC044" w:rsidR="0018343C" w:rsidRDefault="002B19F3" w:rsidP="0018343C">
      <w:pPr>
        <w:pStyle w:val="ListParagraph"/>
        <w:widowControl w:val="0"/>
        <w:numPr>
          <w:ilvl w:val="1"/>
          <w:numId w:val="4"/>
        </w:numPr>
        <w:tabs>
          <w:tab w:val="left" w:pos="881"/>
        </w:tabs>
        <w:autoSpaceDE w:val="0"/>
        <w:autoSpaceDN w:val="0"/>
        <w:spacing w:before="1" w:line="240" w:lineRule="auto"/>
        <w:ind w:right="219"/>
        <w:contextualSpacing w:val="0"/>
        <w:rPr>
          <w:rFonts w:cstheme="minorHAnsi"/>
        </w:rPr>
      </w:pPr>
      <w:r>
        <w:rPr>
          <w:rFonts w:cstheme="minorHAnsi"/>
        </w:rPr>
        <w:t xml:space="preserve">Patient </w:t>
      </w:r>
      <w:r w:rsidR="00AB7FE5" w:rsidRPr="00AB7FE5">
        <w:rPr>
          <w:rFonts w:cstheme="minorHAnsi"/>
        </w:rPr>
        <w:t xml:space="preserve">Follow-up </w:t>
      </w:r>
      <w:r w:rsidR="007124AD">
        <w:rPr>
          <w:rFonts w:cstheme="minorHAnsi"/>
        </w:rPr>
        <w:t>(0%)</w:t>
      </w:r>
    </w:p>
    <w:p w14:paraId="5C1DDD09" w14:textId="77777777" w:rsidR="0018343C" w:rsidRDefault="0018343C" w:rsidP="0018343C">
      <w:pPr>
        <w:widowControl w:val="0"/>
        <w:tabs>
          <w:tab w:val="left" w:pos="881"/>
        </w:tabs>
        <w:autoSpaceDE w:val="0"/>
        <w:autoSpaceDN w:val="0"/>
        <w:spacing w:before="1" w:line="240" w:lineRule="auto"/>
        <w:ind w:left="881" w:right="219" w:firstLine="0"/>
        <w:rPr>
          <w:rFonts w:cstheme="minorHAnsi"/>
          <w:sz w:val="24"/>
          <w:szCs w:val="24"/>
        </w:rPr>
      </w:pPr>
    </w:p>
    <w:p w14:paraId="1E7A42E2" w14:textId="5EB1B6BB" w:rsidR="0018343C" w:rsidRPr="0018343C" w:rsidRDefault="0018343C" w:rsidP="0018343C">
      <w:pPr>
        <w:widowControl w:val="0"/>
        <w:tabs>
          <w:tab w:val="left" w:pos="881"/>
        </w:tabs>
        <w:autoSpaceDE w:val="0"/>
        <w:autoSpaceDN w:val="0"/>
        <w:spacing w:before="1" w:line="240" w:lineRule="auto"/>
        <w:ind w:left="881" w:right="219" w:firstLine="0"/>
        <w:rPr>
          <w:rFonts w:cstheme="minorHAnsi"/>
        </w:rPr>
      </w:pPr>
      <w:r w:rsidRPr="0018343C">
        <w:rPr>
          <w:rFonts w:cstheme="minorHAnsi"/>
        </w:rPr>
        <w:t>There should be no complaints about you</w:t>
      </w:r>
      <w:r w:rsidR="007124AD">
        <w:rPr>
          <w:rFonts w:cstheme="minorHAnsi"/>
        </w:rPr>
        <w:t>.  All team work must be done</w:t>
      </w:r>
      <w:r w:rsidRPr="0018343C">
        <w:rPr>
          <w:rFonts w:cstheme="minorHAnsi"/>
        </w:rPr>
        <w:t xml:space="preserve"> </w:t>
      </w:r>
      <w:r w:rsidR="007124AD">
        <w:rPr>
          <w:rFonts w:cstheme="minorHAnsi"/>
        </w:rPr>
        <w:t xml:space="preserve">on a </w:t>
      </w:r>
      <w:r w:rsidRPr="0018343C">
        <w:rPr>
          <w:rFonts w:cstheme="minorHAnsi"/>
        </w:rPr>
        <w:t xml:space="preserve">timely </w:t>
      </w:r>
      <w:r w:rsidR="007124AD">
        <w:rPr>
          <w:rFonts w:cstheme="minorHAnsi"/>
        </w:rPr>
        <w:t xml:space="preserve">basis and verified. </w:t>
      </w:r>
      <w:r w:rsidRPr="0018343C">
        <w:rPr>
          <w:rFonts w:cstheme="minorHAnsi"/>
        </w:rPr>
        <w:t>For every verified complaint about you</w:t>
      </w:r>
      <w:r w:rsidR="007124AD">
        <w:rPr>
          <w:rFonts w:cstheme="minorHAnsi"/>
        </w:rPr>
        <w:t>r participation in the team or for every week of delay in delivery of your work</w:t>
      </w:r>
      <w:r w:rsidRPr="0018343C">
        <w:rPr>
          <w:rFonts w:cstheme="minorHAnsi"/>
        </w:rPr>
        <w:t xml:space="preserve">, you lose 10% of </w:t>
      </w:r>
      <w:r w:rsidR="007124AD">
        <w:rPr>
          <w:rFonts w:cstheme="minorHAnsi"/>
        </w:rPr>
        <w:t xml:space="preserve">the </w:t>
      </w:r>
      <w:r w:rsidRPr="0018343C">
        <w:rPr>
          <w:rFonts w:cstheme="minorHAnsi"/>
        </w:rPr>
        <w:t>grade</w:t>
      </w:r>
      <w:r w:rsidR="007124AD">
        <w:rPr>
          <w:rFonts w:cstheme="minorHAnsi"/>
        </w:rPr>
        <w:t xml:space="preserve"> for that assignment</w:t>
      </w:r>
      <w:r w:rsidRPr="0018343C">
        <w:rPr>
          <w:rFonts w:cstheme="minorHAnsi"/>
        </w:rPr>
        <w:t xml:space="preserve">.   </w:t>
      </w:r>
      <w:r w:rsidRPr="0018343C">
        <w:rPr>
          <w:rFonts w:cstheme="minorHAnsi"/>
        </w:rPr>
        <w:br/>
      </w:r>
    </w:p>
    <w:p w14:paraId="5168F8E9" w14:textId="6715EAD6" w:rsidR="00895F04" w:rsidRPr="0018343C" w:rsidRDefault="00895F04" w:rsidP="00895F04">
      <w:pPr>
        <w:pStyle w:val="ListParagraph"/>
        <w:widowControl w:val="0"/>
        <w:numPr>
          <w:ilvl w:val="0"/>
          <w:numId w:val="4"/>
        </w:numPr>
        <w:tabs>
          <w:tab w:val="left" w:pos="881"/>
        </w:tabs>
        <w:autoSpaceDE w:val="0"/>
        <w:autoSpaceDN w:val="0"/>
        <w:spacing w:line="240" w:lineRule="auto"/>
        <w:ind w:right="242"/>
        <w:contextualSpacing w:val="0"/>
        <w:rPr>
          <w:rFonts w:cstheme="minorHAnsi"/>
        </w:rPr>
      </w:pPr>
      <w:r w:rsidRPr="0018343C">
        <w:rPr>
          <w:rFonts w:cstheme="minorHAnsi"/>
          <w:b/>
        </w:rPr>
        <w:t>Exam (</w:t>
      </w:r>
      <w:r w:rsidR="00320BDA" w:rsidRPr="0018343C">
        <w:rPr>
          <w:rFonts w:cstheme="minorHAnsi"/>
          <w:b/>
        </w:rPr>
        <w:t>0</w:t>
      </w:r>
      <w:r w:rsidRPr="0018343C">
        <w:rPr>
          <w:rFonts w:cstheme="minorHAnsi"/>
          <w:b/>
        </w:rPr>
        <w:t xml:space="preserve">%): </w:t>
      </w:r>
      <w:r w:rsidRPr="0018343C">
        <w:rPr>
          <w:rFonts w:cstheme="minorHAnsi"/>
        </w:rPr>
        <w:t>The</w:t>
      </w:r>
      <w:r w:rsidR="00320BDA" w:rsidRPr="0018343C">
        <w:rPr>
          <w:rFonts w:cstheme="minorHAnsi"/>
        </w:rPr>
        <w:t>re are no exams in this course</w:t>
      </w:r>
      <w:r w:rsidRPr="0018343C">
        <w:rPr>
          <w:rFonts w:cstheme="minorHAnsi"/>
        </w:rPr>
        <w:t xml:space="preserve">. </w:t>
      </w:r>
      <w:r w:rsidR="00230380">
        <w:rPr>
          <w:rFonts w:cstheme="minorHAnsi"/>
        </w:rPr>
        <w:br/>
      </w:r>
    </w:p>
    <w:p w14:paraId="4321EB3F" w14:textId="3A5FF69F" w:rsidR="00895F04" w:rsidRPr="0018343C" w:rsidRDefault="00320BDA" w:rsidP="00895F04">
      <w:pPr>
        <w:pStyle w:val="ListParagraph"/>
        <w:widowControl w:val="0"/>
        <w:numPr>
          <w:ilvl w:val="0"/>
          <w:numId w:val="4"/>
        </w:numPr>
        <w:tabs>
          <w:tab w:val="left" w:pos="881"/>
        </w:tabs>
        <w:autoSpaceDE w:val="0"/>
        <w:autoSpaceDN w:val="0"/>
        <w:spacing w:line="240" w:lineRule="auto"/>
        <w:ind w:right="242"/>
        <w:contextualSpacing w:val="0"/>
        <w:rPr>
          <w:rFonts w:cstheme="minorHAnsi"/>
        </w:rPr>
      </w:pPr>
      <w:r w:rsidRPr="0018343C">
        <w:rPr>
          <w:rFonts w:cstheme="minorHAnsi"/>
          <w:b/>
          <w:bCs/>
        </w:rPr>
        <w:t>Presentation and Communication</w:t>
      </w:r>
      <w:r w:rsidR="00895F04" w:rsidRPr="0018343C">
        <w:rPr>
          <w:rFonts w:cstheme="minorHAnsi"/>
          <w:b/>
          <w:bCs/>
        </w:rPr>
        <w:t xml:space="preserve"> (2</w:t>
      </w:r>
      <w:r w:rsidRPr="0018343C">
        <w:rPr>
          <w:rFonts w:cstheme="minorHAnsi"/>
          <w:b/>
          <w:bCs/>
        </w:rPr>
        <w:t>0</w:t>
      </w:r>
      <w:r w:rsidR="00895F04" w:rsidRPr="0018343C">
        <w:rPr>
          <w:rFonts w:cstheme="minorHAnsi"/>
          <w:b/>
          <w:bCs/>
        </w:rPr>
        <w:t>%):</w:t>
      </w:r>
      <w:r w:rsidR="00895F04" w:rsidRPr="0018343C">
        <w:rPr>
          <w:rFonts w:cstheme="minorHAnsi"/>
        </w:rPr>
        <w:t xml:space="preserve">  Students are expected to complete </w:t>
      </w:r>
      <w:r w:rsidRPr="0018343C">
        <w:rPr>
          <w:rFonts w:cstheme="minorHAnsi"/>
        </w:rPr>
        <w:t xml:space="preserve">work on a timely basis (as reported to project managers).  </w:t>
      </w:r>
      <w:r w:rsidR="005730D8" w:rsidRPr="0018343C">
        <w:rPr>
          <w:rFonts w:cstheme="minorHAnsi"/>
        </w:rPr>
        <w:t>Students</w:t>
      </w:r>
      <w:r w:rsidR="00AB7FE5" w:rsidRPr="0018343C">
        <w:rPr>
          <w:rFonts w:cstheme="minorHAnsi"/>
        </w:rPr>
        <w:t>’</w:t>
      </w:r>
      <w:r w:rsidR="005730D8" w:rsidRPr="0018343C">
        <w:rPr>
          <w:rFonts w:cstheme="minorHAnsi"/>
        </w:rPr>
        <w:t xml:space="preserve"> final presentations should be clear, correct, posted to the web, and engaging, with the emphasis on engaging. </w:t>
      </w:r>
    </w:p>
    <w:p w14:paraId="074A993F" w14:textId="77777777" w:rsidR="00895F04" w:rsidRPr="00204790" w:rsidRDefault="00895F04" w:rsidP="00895F04">
      <w:pPr>
        <w:pStyle w:val="BodyText"/>
        <w:spacing w:before="3"/>
        <w:ind w:left="0"/>
        <w:rPr>
          <w:rFonts w:asciiTheme="minorHAnsi" w:hAnsiTheme="minorHAnsi" w:cstheme="minorHAnsi"/>
        </w:rPr>
      </w:pPr>
    </w:p>
    <w:p w14:paraId="53E5B2B1" w14:textId="296FD549" w:rsidR="00895F04" w:rsidRDefault="00895F04" w:rsidP="002B19F3">
      <w:pPr>
        <w:pStyle w:val="BodyText"/>
        <w:keepNext/>
        <w:ind w:left="158"/>
        <w:rPr>
          <w:rFonts w:asciiTheme="minorHAnsi" w:hAnsiTheme="minorHAnsi" w:cstheme="minorHAnsi"/>
          <w:b/>
          <w:bCs/>
        </w:rPr>
      </w:pPr>
      <w:r w:rsidRPr="00204790">
        <w:rPr>
          <w:rFonts w:asciiTheme="minorHAnsi" w:hAnsiTheme="minorHAnsi" w:cstheme="minorHAnsi"/>
          <w:b/>
          <w:bCs/>
        </w:rPr>
        <w:t>University grading policies</w:t>
      </w:r>
    </w:p>
    <w:p w14:paraId="42561328" w14:textId="52125694" w:rsidR="00895F04" w:rsidRPr="00895F04" w:rsidRDefault="00895F04" w:rsidP="00895F04">
      <w:pPr>
        <w:pStyle w:val="BodyText"/>
        <w:ind w:left="160"/>
        <w:rPr>
          <w:rFonts w:asciiTheme="minorHAnsi" w:hAnsiTheme="minorHAnsi" w:cstheme="minorHAnsi"/>
        </w:rPr>
      </w:pPr>
      <w:r w:rsidRPr="00895F04">
        <w:rPr>
          <w:rFonts w:asciiTheme="minorHAnsi" w:hAnsiTheme="minorHAnsi" w:cstheme="minorHAnsi"/>
        </w:rPr>
        <w:t>This course follows university grading policies</w:t>
      </w:r>
      <w:r>
        <w:rPr>
          <w:rFonts w:asciiTheme="minorHAnsi" w:hAnsiTheme="minorHAnsi" w:cstheme="minorHAnsi"/>
        </w:rPr>
        <w:t>.</w:t>
      </w:r>
    </w:p>
    <w:p w14:paraId="0C4BE96D" w14:textId="77777777" w:rsidR="00895F04" w:rsidRPr="00204790" w:rsidRDefault="00895F04" w:rsidP="00895F04">
      <w:pPr>
        <w:pStyle w:val="BodyText"/>
        <w:ind w:left="160"/>
        <w:rPr>
          <w:rFonts w:asciiTheme="minorHAnsi" w:hAnsiTheme="minorHAnsi" w:cstheme="minorHAnsi"/>
          <w:b/>
          <w:bCs/>
        </w:rPr>
      </w:pPr>
    </w:p>
    <w:tbl>
      <w:tblPr>
        <w:tblW w:w="0" w:type="auto"/>
        <w:tblInd w:w="720" w:type="dxa"/>
        <w:tblLayout w:type="fixed"/>
        <w:tblCellMar>
          <w:left w:w="0" w:type="dxa"/>
          <w:right w:w="0" w:type="dxa"/>
        </w:tblCellMar>
        <w:tblLook w:val="01E0" w:firstRow="1" w:lastRow="1" w:firstColumn="1" w:lastColumn="1" w:noHBand="0" w:noVBand="0"/>
      </w:tblPr>
      <w:tblGrid>
        <w:gridCol w:w="785"/>
        <w:gridCol w:w="1301"/>
        <w:gridCol w:w="2039"/>
      </w:tblGrid>
      <w:tr w:rsidR="00895F04" w:rsidRPr="0063266F" w14:paraId="50AA2EC8" w14:textId="77777777" w:rsidTr="006B2607">
        <w:trPr>
          <w:trHeight w:val="271"/>
        </w:trPr>
        <w:tc>
          <w:tcPr>
            <w:tcW w:w="785" w:type="dxa"/>
          </w:tcPr>
          <w:p w14:paraId="2E0521F8" w14:textId="77777777" w:rsidR="00895F04" w:rsidRPr="00204790" w:rsidRDefault="00895F04" w:rsidP="006B2607">
            <w:pPr>
              <w:pStyle w:val="TableParagraph"/>
              <w:spacing w:line="251" w:lineRule="exact"/>
              <w:ind w:left="50"/>
              <w:rPr>
                <w:rFonts w:asciiTheme="minorHAnsi" w:hAnsiTheme="minorHAnsi" w:cstheme="minorHAnsi"/>
                <w:sz w:val="24"/>
                <w:szCs w:val="24"/>
              </w:rPr>
            </w:pPr>
            <w:r w:rsidRPr="00204790">
              <w:rPr>
                <w:rFonts w:asciiTheme="minorHAnsi" w:hAnsiTheme="minorHAnsi" w:cstheme="minorHAnsi"/>
                <w:sz w:val="24"/>
                <w:szCs w:val="24"/>
              </w:rPr>
              <w:t>A</w:t>
            </w:r>
          </w:p>
        </w:tc>
        <w:tc>
          <w:tcPr>
            <w:tcW w:w="1301" w:type="dxa"/>
          </w:tcPr>
          <w:p w14:paraId="15F4EFA1" w14:textId="77777777" w:rsidR="00895F04" w:rsidRPr="00204790" w:rsidRDefault="00895F04" w:rsidP="006B2607">
            <w:pPr>
              <w:pStyle w:val="TableParagraph"/>
              <w:spacing w:line="251" w:lineRule="exact"/>
              <w:ind w:right="421"/>
              <w:jc w:val="right"/>
              <w:rPr>
                <w:rFonts w:asciiTheme="minorHAnsi" w:hAnsiTheme="minorHAnsi" w:cstheme="minorHAnsi"/>
                <w:sz w:val="24"/>
                <w:szCs w:val="24"/>
              </w:rPr>
            </w:pPr>
            <w:r w:rsidRPr="00204790">
              <w:rPr>
                <w:rFonts w:asciiTheme="minorHAnsi" w:hAnsiTheme="minorHAnsi" w:cstheme="minorHAnsi"/>
                <w:sz w:val="24"/>
                <w:szCs w:val="24"/>
              </w:rPr>
              <w:t>4.00</w:t>
            </w:r>
          </w:p>
        </w:tc>
        <w:tc>
          <w:tcPr>
            <w:tcW w:w="2039" w:type="dxa"/>
          </w:tcPr>
          <w:p w14:paraId="7099A05E" w14:textId="77777777" w:rsidR="00895F04" w:rsidRPr="00204790" w:rsidRDefault="00895F04" w:rsidP="006B2607">
            <w:pPr>
              <w:pStyle w:val="TableParagraph"/>
              <w:spacing w:line="251" w:lineRule="exact"/>
              <w:ind w:left="416"/>
              <w:rPr>
                <w:rFonts w:asciiTheme="minorHAnsi" w:hAnsiTheme="minorHAnsi" w:cstheme="minorHAnsi"/>
                <w:sz w:val="24"/>
                <w:szCs w:val="24"/>
              </w:rPr>
            </w:pPr>
            <w:r w:rsidRPr="00204790">
              <w:rPr>
                <w:rFonts w:asciiTheme="minorHAnsi" w:hAnsiTheme="minorHAnsi" w:cstheme="minorHAnsi"/>
                <w:sz w:val="24"/>
                <w:szCs w:val="24"/>
              </w:rPr>
              <w:t>94-100%</w:t>
            </w:r>
          </w:p>
        </w:tc>
      </w:tr>
      <w:tr w:rsidR="00895F04" w:rsidRPr="0063266F" w14:paraId="488C8C50" w14:textId="77777777" w:rsidTr="006B2607">
        <w:trPr>
          <w:trHeight w:val="276"/>
        </w:trPr>
        <w:tc>
          <w:tcPr>
            <w:tcW w:w="785" w:type="dxa"/>
          </w:tcPr>
          <w:p w14:paraId="2BD19995" w14:textId="77777777" w:rsidR="00895F04" w:rsidRPr="00204790" w:rsidRDefault="00895F04" w:rsidP="006B2607">
            <w:pPr>
              <w:pStyle w:val="TableParagraph"/>
              <w:ind w:left="50"/>
              <w:rPr>
                <w:rFonts w:asciiTheme="minorHAnsi" w:hAnsiTheme="minorHAnsi" w:cstheme="minorHAnsi"/>
                <w:sz w:val="24"/>
                <w:szCs w:val="24"/>
              </w:rPr>
            </w:pPr>
            <w:r w:rsidRPr="00204790">
              <w:rPr>
                <w:rFonts w:asciiTheme="minorHAnsi" w:hAnsiTheme="minorHAnsi" w:cstheme="minorHAnsi"/>
                <w:sz w:val="24"/>
                <w:szCs w:val="24"/>
              </w:rPr>
              <w:t>A-</w:t>
            </w:r>
          </w:p>
        </w:tc>
        <w:tc>
          <w:tcPr>
            <w:tcW w:w="1301" w:type="dxa"/>
          </w:tcPr>
          <w:p w14:paraId="22FDA453" w14:textId="77777777" w:rsidR="00895F04" w:rsidRPr="00204790" w:rsidRDefault="00895F04" w:rsidP="006B2607">
            <w:pPr>
              <w:pStyle w:val="TableParagraph"/>
              <w:ind w:right="402"/>
              <w:jc w:val="right"/>
              <w:rPr>
                <w:rFonts w:asciiTheme="minorHAnsi" w:hAnsiTheme="minorHAnsi" w:cstheme="minorHAnsi"/>
                <w:sz w:val="24"/>
                <w:szCs w:val="24"/>
              </w:rPr>
            </w:pPr>
            <w:r w:rsidRPr="00204790">
              <w:rPr>
                <w:rFonts w:asciiTheme="minorHAnsi" w:hAnsiTheme="minorHAnsi" w:cstheme="minorHAnsi"/>
                <w:sz w:val="24"/>
                <w:szCs w:val="24"/>
              </w:rPr>
              <w:t>3.67</w:t>
            </w:r>
          </w:p>
        </w:tc>
        <w:tc>
          <w:tcPr>
            <w:tcW w:w="2039" w:type="dxa"/>
          </w:tcPr>
          <w:p w14:paraId="7795CAA8" w14:textId="77777777" w:rsidR="00895F04" w:rsidRPr="00204790" w:rsidRDefault="00895F04" w:rsidP="006B2607">
            <w:pPr>
              <w:pStyle w:val="TableParagraph"/>
              <w:ind w:left="438"/>
              <w:rPr>
                <w:rFonts w:asciiTheme="minorHAnsi" w:hAnsiTheme="minorHAnsi" w:cstheme="minorHAnsi"/>
                <w:sz w:val="24"/>
                <w:szCs w:val="24"/>
              </w:rPr>
            </w:pPr>
            <w:r w:rsidRPr="00204790">
              <w:rPr>
                <w:rFonts w:asciiTheme="minorHAnsi" w:hAnsiTheme="minorHAnsi" w:cstheme="minorHAnsi"/>
                <w:sz w:val="24"/>
                <w:szCs w:val="24"/>
              </w:rPr>
              <w:t>90-93%</w:t>
            </w:r>
          </w:p>
        </w:tc>
      </w:tr>
      <w:tr w:rsidR="00895F04" w:rsidRPr="0063266F" w14:paraId="0BB5934B" w14:textId="77777777" w:rsidTr="006B2607">
        <w:trPr>
          <w:trHeight w:val="276"/>
        </w:trPr>
        <w:tc>
          <w:tcPr>
            <w:tcW w:w="785" w:type="dxa"/>
          </w:tcPr>
          <w:p w14:paraId="52EFA783" w14:textId="77777777" w:rsidR="00895F04" w:rsidRPr="00204790" w:rsidRDefault="00895F04" w:rsidP="006B2607">
            <w:pPr>
              <w:pStyle w:val="TableParagraph"/>
              <w:ind w:left="50"/>
              <w:rPr>
                <w:rFonts w:asciiTheme="minorHAnsi" w:hAnsiTheme="minorHAnsi" w:cstheme="minorHAnsi"/>
                <w:sz w:val="24"/>
                <w:szCs w:val="24"/>
              </w:rPr>
            </w:pPr>
            <w:r w:rsidRPr="00204790">
              <w:rPr>
                <w:rFonts w:asciiTheme="minorHAnsi" w:hAnsiTheme="minorHAnsi" w:cstheme="minorHAnsi"/>
                <w:sz w:val="24"/>
                <w:szCs w:val="24"/>
              </w:rPr>
              <w:t>B+</w:t>
            </w:r>
          </w:p>
        </w:tc>
        <w:tc>
          <w:tcPr>
            <w:tcW w:w="1301" w:type="dxa"/>
          </w:tcPr>
          <w:p w14:paraId="4EFA2D3F" w14:textId="77777777" w:rsidR="00895F04" w:rsidRPr="00204790" w:rsidRDefault="00895F04" w:rsidP="006B2607">
            <w:pPr>
              <w:pStyle w:val="TableParagraph"/>
              <w:ind w:right="421"/>
              <w:jc w:val="right"/>
              <w:rPr>
                <w:rFonts w:asciiTheme="minorHAnsi" w:hAnsiTheme="minorHAnsi" w:cstheme="minorHAnsi"/>
                <w:sz w:val="24"/>
                <w:szCs w:val="24"/>
              </w:rPr>
            </w:pPr>
            <w:r w:rsidRPr="00204790">
              <w:rPr>
                <w:rFonts w:asciiTheme="minorHAnsi" w:hAnsiTheme="minorHAnsi" w:cstheme="minorHAnsi"/>
                <w:sz w:val="24"/>
                <w:szCs w:val="24"/>
              </w:rPr>
              <w:t>3.33</w:t>
            </w:r>
          </w:p>
        </w:tc>
        <w:tc>
          <w:tcPr>
            <w:tcW w:w="2039" w:type="dxa"/>
          </w:tcPr>
          <w:p w14:paraId="6EA6AFDD" w14:textId="77777777" w:rsidR="00895F04" w:rsidRPr="00204790" w:rsidRDefault="00895F04" w:rsidP="006B2607">
            <w:pPr>
              <w:pStyle w:val="TableParagraph"/>
              <w:ind w:left="419"/>
              <w:rPr>
                <w:rFonts w:asciiTheme="minorHAnsi" w:hAnsiTheme="minorHAnsi" w:cstheme="minorHAnsi"/>
                <w:sz w:val="24"/>
                <w:szCs w:val="24"/>
              </w:rPr>
            </w:pPr>
            <w:r w:rsidRPr="00204790">
              <w:rPr>
                <w:rFonts w:asciiTheme="minorHAnsi" w:hAnsiTheme="minorHAnsi" w:cstheme="minorHAnsi"/>
                <w:sz w:val="24"/>
                <w:szCs w:val="24"/>
              </w:rPr>
              <w:t>87-89%</w:t>
            </w:r>
          </w:p>
        </w:tc>
      </w:tr>
      <w:tr w:rsidR="00895F04" w:rsidRPr="0063266F" w14:paraId="0100771F" w14:textId="77777777" w:rsidTr="006B2607">
        <w:trPr>
          <w:trHeight w:val="275"/>
        </w:trPr>
        <w:tc>
          <w:tcPr>
            <w:tcW w:w="785" w:type="dxa"/>
          </w:tcPr>
          <w:p w14:paraId="4FE06E33" w14:textId="77777777" w:rsidR="00895F04" w:rsidRPr="00204790" w:rsidRDefault="00895F04" w:rsidP="006B2607">
            <w:pPr>
              <w:pStyle w:val="TableParagraph"/>
              <w:ind w:left="50"/>
              <w:rPr>
                <w:rFonts w:asciiTheme="minorHAnsi" w:hAnsiTheme="minorHAnsi" w:cstheme="minorHAnsi"/>
                <w:sz w:val="24"/>
                <w:szCs w:val="24"/>
              </w:rPr>
            </w:pPr>
            <w:r w:rsidRPr="00204790">
              <w:rPr>
                <w:rFonts w:asciiTheme="minorHAnsi" w:hAnsiTheme="minorHAnsi" w:cstheme="minorHAnsi"/>
                <w:sz w:val="24"/>
                <w:szCs w:val="24"/>
              </w:rPr>
              <w:t>B</w:t>
            </w:r>
          </w:p>
        </w:tc>
        <w:tc>
          <w:tcPr>
            <w:tcW w:w="1301" w:type="dxa"/>
          </w:tcPr>
          <w:p w14:paraId="6FF07F14" w14:textId="77777777" w:rsidR="00895F04" w:rsidRPr="00204790" w:rsidRDefault="00895F04" w:rsidP="006B2607">
            <w:pPr>
              <w:pStyle w:val="TableParagraph"/>
              <w:ind w:right="435"/>
              <w:jc w:val="right"/>
              <w:rPr>
                <w:rFonts w:asciiTheme="minorHAnsi" w:hAnsiTheme="minorHAnsi" w:cstheme="minorHAnsi"/>
                <w:sz w:val="24"/>
                <w:szCs w:val="24"/>
              </w:rPr>
            </w:pPr>
            <w:r w:rsidRPr="00204790">
              <w:rPr>
                <w:rFonts w:asciiTheme="minorHAnsi" w:hAnsiTheme="minorHAnsi" w:cstheme="minorHAnsi"/>
                <w:sz w:val="24"/>
                <w:szCs w:val="24"/>
              </w:rPr>
              <w:t>3.00</w:t>
            </w:r>
          </w:p>
        </w:tc>
        <w:tc>
          <w:tcPr>
            <w:tcW w:w="2039" w:type="dxa"/>
          </w:tcPr>
          <w:p w14:paraId="78481953" w14:textId="77777777" w:rsidR="00895F04" w:rsidRPr="00204790" w:rsidRDefault="00895F04" w:rsidP="006B2607">
            <w:pPr>
              <w:pStyle w:val="TableParagraph"/>
              <w:ind w:left="404"/>
              <w:rPr>
                <w:rFonts w:asciiTheme="minorHAnsi" w:hAnsiTheme="minorHAnsi" w:cstheme="minorHAnsi"/>
                <w:sz w:val="24"/>
                <w:szCs w:val="24"/>
              </w:rPr>
            </w:pPr>
            <w:r w:rsidRPr="00204790">
              <w:rPr>
                <w:rFonts w:asciiTheme="minorHAnsi" w:hAnsiTheme="minorHAnsi" w:cstheme="minorHAnsi"/>
                <w:sz w:val="24"/>
                <w:szCs w:val="24"/>
              </w:rPr>
              <w:t>83-86%</w:t>
            </w:r>
          </w:p>
        </w:tc>
      </w:tr>
      <w:tr w:rsidR="00895F04" w:rsidRPr="0063266F" w14:paraId="21EE7F59" w14:textId="77777777" w:rsidTr="006B2607">
        <w:trPr>
          <w:trHeight w:val="275"/>
        </w:trPr>
        <w:tc>
          <w:tcPr>
            <w:tcW w:w="785" w:type="dxa"/>
          </w:tcPr>
          <w:p w14:paraId="09E69E62" w14:textId="77777777" w:rsidR="00895F04" w:rsidRPr="00204790" w:rsidRDefault="00895F04" w:rsidP="006B2607">
            <w:pPr>
              <w:pStyle w:val="TableParagraph"/>
              <w:ind w:left="50"/>
              <w:rPr>
                <w:rFonts w:asciiTheme="minorHAnsi" w:hAnsiTheme="minorHAnsi" w:cstheme="minorHAnsi"/>
                <w:sz w:val="24"/>
                <w:szCs w:val="24"/>
              </w:rPr>
            </w:pPr>
            <w:r w:rsidRPr="00204790">
              <w:rPr>
                <w:rFonts w:asciiTheme="minorHAnsi" w:hAnsiTheme="minorHAnsi" w:cstheme="minorHAnsi"/>
                <w:sz w:val="24"/>
                <w:szCs w:val="24"/>
              </w:rPr>
              <w:t>B-</w:t>
            </w:r>
          </w:p>
        </w:tc>
        <w:tc>
          <w:tcPr>
            <w:tcW w:w="1301" w:type="dxa"/>
          </w:tcPr>
          <w:p w14:paraId="6F56B8F7" w14:textId="77777777" w:rsidR="00895F04" w:rsidRPr="00204790" w:rsidRDefault="00895F04" w:rsidP="006B2607">
            <w:pPr>
              <w:pStyle w:val="TableParagraph"/>
              <w:ind w:right="416"/>
              <w:jc w:val="right"/>
              <w:rPr>
                <w:rFonts w:asciiTheme="minorHAnsi" w:hAnsiTheme="minorHAnsi" w:cstheme="minorHAnsi"/>
                <w:sz w:val="24"/>
                <w:szCs w:val="24"/>
              </w:rPr>
            </w:pPr>
            <w:r w:rsidRPr="00204790">
              <w:rPr>
                <w:rFonts w:asciiTheme="minorHAnsi" w:hAnsiTheme="minorHAnsi" w:cstheme="minorHAnsi"/>
                <w:sz w:val="24"/>
                <w:szCs w:val="24"/>
              </w:rPr>
              <w:t>2.67</w:t>
            </w:r>
          </w:p>
        </w:tc>
        <w:tc>
          <w:tcPr>
            <w:tcW w:w="2039" w:type="dxa"/>
          </w:tcPr>
          <w:p w14:paraId="6D02DD3E" w14:textId="77777777" w:rsidR="00895F04" w:rsidRPr="00204790" w:rsidRDefault="00895F04" w:rsidP="006B2607">
            <w:pPr>
              <w:pStyle w:val="TableParagraph"/>
              <w:ind w:left="424"/>
              <w:rPr>
                <w:rFonts w:asciiTheme="minorHAnsi" w:hAnsiTheme="minorHAnsi" w:cstheme="minorHAnsi"/>
                <w:sz w:val="24"/>
                <w:szCs w:val="24"/>
              </w:rPr>
            </w:pPr>
            <w:r w:rsidRPr="00204790">
              <w:rPr>
                <w:rFonts w:asciiTheme="minorHAnsi" w:hAnsiTheme="minorHAnsi" w:cstheme="minorHAnsi"/>
                <w:sz w:val="24"/>
                <w:szCs w:val="24"/>
              </w:rPr>
              <w:t>80-82%</w:t>
            </w:r>
          </w:p>
        </w:tc>
      </w:tr>
      <w:tr w:rsidR="00895F04" w:rsidRPr="0063266F" w14:paraId="0E323B64" w14:textId="77777777" w:rsidTr="006B2607">
        <w:trPr>
          <w:trHeight w:val="275"/>
        </w:trPr>
        <w:tc>
          <w:tcPr>
            <w:tcW w:w="785" w:type="dxa"/>
          </w:tcPr>
          <w:p w14:paraId="55983B7E" w14:textId="77777777" w:rsidR="00895F04" w:rsidRPr="00204790" w:rsidRDefault="00895F04" w:rsidP="006B2607">
            <w:pPr>
              <w:pStyle w:val="TableParagraph"/>
              <w:ind w:left="50"/>
              <w:rPr>
                <w:rFonts w:asciiTheme="minorHAnsi" w:hAnsiTheme="minorHAnsi" w:cstheme="minorHAnsi"/>
                <w:sz w:val="24"/>
                <w:szCs w:val="24"/>
              </w:rPr>
            </w:pPr>
            <w:r w:rsidRPr="00204790">
              <w:rPr>
                <w:rFonts w:asciiTheme="minorHAnsi" w:hAnsiTheme="minorHAnsi" w:cstheme="minorHAnsi"/>
                <w:sz w:val="24"/>
                <w:szCs w:val="24"/>
              </w:rPr>
              <w:t>C</w:t>
            </w:r>
          </w:p>
        </w:tc>
        <w:tc>
          <w:tcPr>
            <w:tcW w:w="1301" w:type="dxa"/>
          </w:tcPr>
          <w:p w14:paraId="4C2F3986" w14:textId="77777777" w:rsidR="00895F04" w:rsidRPr="00204790" w:rsidRDefault="00895F04" w:rsidP="006B2607">
            <w:pPr>
              <w:pStyle w:val="TableParagraph"/>
              <w:ind w:right="433"/>
              <w:jc w:val="right"/>
              <w:rPr>
                <w:rFonts w:asciiTheme="minorHAnsi" w:hAnsiTheme="minorHAnsi" w:cstheme="minorHAnsi"/>
                <w:sz w:val="24"/>
                <w:szCs w:val="24"/>
              </w:rPr>
            </w:pPr>
            <w:r w:rsidRPr="00204790">
              <w:rPr>
                <w:rFonts w:asciiTheme="minorHAnsi" w:hAnsiTheme="minorHAnsi" w:cstheme="minorHAnsi"/>
                <w:sz w:val="24"/>
                <w:szCs w:val="24"/>
              </w:rPr>
              <w:t>2.00</w:t>
            </w:r>
          </w:p>
        </w:tc>
        <w:tc>
          <w:tcPr>
            <w:tcW w:w="2039" w:type="dxa"/>
          </w:tcPr>
          <w:p w14:paraId="4ABEA0F9" w14:textId="77777777" w:rsidR="00895F04" w:rsidRPr="00204790" w:rsidRDefault="00895F04" w:rsidP="006B2607">
            <w:pPr>
              <w:pStyle w:val="TableParagraph"/>
              <w:ind w:left="404"/>
              <w:rPr>
                <w:rFonts w:asciiTheme="minorHAnsi" w:hAnsiTheme="minorHAnsi" w:cstheme="minorHAnsi"/>
                <w:sz w:val="24"/>
                <w:szCs w:val="24"/>
              </w:rPr>
            </w:pPr>
            <w:r w:rsidRPr="00204790">
              <w:rPr>
                <w:rFonts w:asciiTheme="minorHAnsi" w:hAnsiTheme="minorHAnsi" w:cstheme="minorHAnsi"/>
                <w:sz w:val="24"/>
                <w:szCs w:val="24"/>
              </w:rPr>
              <w:t>70-79%</w:t>
            </w:r>
          </w:p>
        </w:tc>
      </w:tr>
      <w:tr w:rsidR="00895F04" w:rsidRPr="0063266F" w14:paraId="5BC02050" w14:textId="77777777" w:rsidTr="006B2607">
        <w:trPr>
          <w:trHeight w:val="270"/>
        </w:trPr>
        <w:tc>
          <w:tcPr>
            <w:tcW w:w="785" w:type="dxa"/>
          </w:tcPr>
          <w:p w14:paraId="381D1105" w14:textId="77777777" w:rsidR="00895F04" w:rsidRPr="00204790" w:rsidRDefault="00895F04" w:rsidP="006B2607">
            <w:pPr>
              <w:pStyle w:val="TableParagraph"/>
              <w:spacing w:line="251" w:lineRule="exact"/>
              <w:ind w:left="50"/>
              <w:rPr>
                <w:rFonts w:asciiTheme="minorHAnsi" w:hAnsiTheme="minorHAnsi" w:cstheme="minorHAnsi"/>
                <w:sz w:val="24"/>
                <w:szCs w:val="24"/>
              </w:rPr>
            </w:pPr>
            <w:r w:rsidRPr="00204790">
              <w:rPr>
                <w:rFonts w:asciiTheme="minorHAnsi" w:hAnsiTheme="minorHAnsi" w:cstheme="minorHAnsi"/>
                <w:sz w:val="24"/>
                <w:szCs w:val="24"/>
              </w:rPr>
              <w:t>F</w:t>
            </w:r>
          </w:p>
        </w:tc>
        <w:tc>
          <w:tcPr>
            <w:tcW w:w="1301" w:type="dxa"/>
          </w:tcPr>
          <w:p w14:paraId="4E22AE4E" w14:textId="77777777" w:rsidR="00895F04" w:rsidRPr="00204790" w:rsidRDefault="00895F04" w:rsidP="006B2607">
            <w:pPr>
              <w:pStyle w:val="TableParagraph"/>
              <w:spacing w:line="240" w:lineRule="auto"/>
              <w:rPr>
                <w:rFonts w:asciiTheme="minorHAnsi" w:hAnsiTheme="minorHAnsi" w:cstheme="minorHAnsi"/>
                <w:sz w:val="24"/>
                <w:szCs w:val="24"/>
              </w:rPr>
            </w:pPr>
          </w:p>
        </w:tc>
        <w:tc>
          <w:tcPr>
            <w:tcW w:w="2039" w:type="dxa"/>
          </w:tcPr>
          <w:p w14:paraId="2385B6BC" w14:textId="77777777" w:rsidR="00895F04" w:rsidRPr="00204790" w:rsidRDefault="00895F04" w:rsidP="006B2607">
            <w:pPr>
              <w:pStyle w:val="TableParagraph"/>
              <w:spacing w:line="251" w:lineRule="exact"/>
              <w:ind w:left="498"/>
              <w:rPr>
                <w:rFonts w:asciiTheme="minorHAnsi" w:hAnsiTheme="minorHAnsi" w:cstheme="minorHAnsi"/>
                <w:sz w:val="24"/>
                <w:szCs w:val="24"/>
              </w:rPr>
            </w:pPr>
            <w:r w:rsidRPr="00204790">
              <w:rPr>
                <w:rFonts w:asciiTheme="minorHAnsi" w:hAnsiTheme="minorHAnsi" w:cstheme="minorHAnsi"/>
                <w:sz w:val="24"/>
                <w:szCs w:val="24"/>
              </w:rPr>
              <w:t>69% and below</w:t>
            </w:r>
          </w:p>
        </w:tc>
      </w:tr>
    </w:tbl>
    <w:p w14:paraId="0F3AD1A7" w14:textId="7C26C70E" w:rsidR="00895F04" w:rsidRDefault="00895F04" w:rsidP="00CA790A">
      <w:pPr>
        <w:ind w:firstLine="0"/>
      </w:pPr>
    </w:p>
    <w:p w14:paraId="32438ED0" w14:textId="77777777" w:rsidR="00895F04" w:rsidRPr="00204790" w:rsidRDefault="00895F04" w:rsidP="00895F04">
      <w:pPr>
        <w:pStyle w:val="Heading1"/>
        <w:rPr>
          <w:rFonts w:asciiTheme="minorHAnsi" w:hAnsiTheme="minorHAnsi" w:cstheme="minorHAnsi"/>
          <w:sz w:val="24"/>
          <w:szCs w:val="24"/>
        </w:rPr>
      </w:pPr>
      <w:r w:rsidRPr="00204790">
        <w:rPr>
          <w:rFonts w:asciiTheme="minorHAnsi" w:hAnsiTheme="minorHAnsi" w:cstheme="minorHAnsi"/>
          <w:sz w:val="24"/>
          <w:szCs w:val="24"/>
        </w:rPr>
        <w:t>Honor code</w:t>
      </w:r>
    </w:p>
    <w:p w14:paraId="062463F3" w14:textId="24240378" w:rsidR="00895F04" w:rsidRDefault="00895F04" w:rsidP="00895F04">
      <w:pPr>
        <w:pStyle w:val="BodyText"/>
        <w:spacing w:before="279"/>
        <w:ind w:left="160" w:right="243"/>
        <w:rPr>
          <w:rFonts w:asciiTheme="minorHAnsi" w:hAnsiTheme="minorHAnsi" w:cstheme="minorHAnsi"/>
        </w:rPr>
      </w:pPr>
      <w:r>
        <w:rPr>
          <w:rFonts w:asciiTheme="minorHAnsi" w:hAnsiTheme="minorHAnsi" w:cstheme="minorHAnsi"/>
        </w:rPr>
        <w:t xml:space="preserve">This is an experiential course, where you learn by doing things. You are asked to collaborate with others and other students participate in your grading.  It is not OK to copy paste a team member’s code.  You must work independently, even when part of a team.  You are to present your work to your team first, then work on creating a consensus approach. You are asked to inform project managers when you are starting on your project and when you presented your independent work to team members.  Be on time, productive, and supportive in your team.  If one member of the team does not work well with you, report </w:t>
      </w:r>
      <w:r>
        <w:rPr>
          <w:rFonts w:asciiTheme="minorHAnsi" w:hAnsiTheme="minorHAnsi" w:cstheme="minorHAnsi"/>
        </w:rPr>
        <w:lastRenderedPageBreak/>
        <w:t xml:space="preserve">the issues to project managers and ask for a remedy.  For example, project managers can waive the creation of consensus model, if one member of the team is late.    </w:t>
      </w:r>
    </w:p>
    <w:p w14:paraId="64CAA285" w14:textId="3D1B235D" w:rsidR="00895F04" w:rsidRPr="00204790" w:rsidRDefault="00895F04" w:rsidP="00895F04">
      <w:pPr>
        <w:pStyle w:val="BodyText"/>
        <w:spacing w:before="279"/>
        <w:ind w:left="160" w:right="243"/>
        <w:rPr>
          <w:rFonts w:asciiTheme="minorHAnsi" w:hAnsiTheme="minorHAnsi" w:cstheme="minorHAnsi"/>
        </w:rPr>
      </w:pPr>
      <w:r w:rsidRPr="00204790">
        <w:rPr>
          <w:rFonts w:asciiTheme="minorHAnsi" w:hAnsiTheme="minorHAnsi" w:cstheme="minorHAnsi"/>
        </w:rPr>
        <w:t>“To promote a stronger sense of mutual responsibility, respect, trust, and fairness among all members of the George Mason University community and with the desire for greater academic and personal achievement, we, the student members of the university community, have set forth this honor code: Student members of the George Mason University community pledge not to cheat, plagiarize, steal, or lie in matters related to academic work” (George Mason University Catalog, 2006-2007, p. 31).</w:t>
      </w:r>
    </w:p>
    <w:p w14:paraId="4CC9A3CE" w14:textId="77777777" w:rsidR="00895F04" w:rsidRPr="00204790" w:rsidRDefault="00895F04" w:rsidP="00895F04">
      <w:pPr>
        <w:pStyle w:val="BodyText"/>
        <w:spacing w:before="4"/>
        <w:ind w:left="0"/>
        <w:rPr>
          <w:rFonts w:asciiTheme="minorHAnsi" w:hAnsiTheme="minorHAnsi" w:cstheme="minorHAnsi"/>
        </w:rPr>
      </w:pPr>
    </w:p>
    <w:p w14:paraId="6E9DE75B" w14:textId="77777777" w:rsidR="00895F04" w:rsidRPr="00204790" w:rsidRDefault="00895F04" w:rsidP="00895F04">
      <w:pPr>
        <w:pStyle w:val="Heading1"/>
        <w:rPr>
          <w:rFonts w:asciiTheme="minorHAnsi" w:hAnsiTheme="minorHAnsi" w:cstheme="minorHAnsi"/>
          <w:sz w:val="24"/>
          <w:szCs w:val="24"/>
        </w:rPr>
      </w:pPr>
      <w:r w:rsidRPr="00204790">
        <w:rPr>
          <w:rFonts w:asciiTheme="minorHAnsi" w:hAnsiTheme="minorHAnsi" w:cstheme="minorHAnsi"/>
          <w:sz w:val="24"/>
          <w:szCs w:val="24"/>
        </w:rPr>
        <w:t>Individuals with Disabilities</w:t>
      </w:r>
    </w:p>
    <w:p w14:paraId="3AC17FE0" w14:textId="77777777" w:rsidR="00895F04" w:rsidRPr="00204790" w:rsidRDefault="00895F04" w:rsidP="00895F04">
      <w:pPr>
        <w:pStyle w:val="BodyText"/>
        <w:spacing w:before="279"/>
        <w:ind w:left="160" w:right="99"/>
        <w:rPr>
          <w:rFonts w:asciiTheme="minorHAnsi" w:hAnsiTheme="minorHAnsi" w:cstheme="minorHAnsi"/>
        </w:rPr>
      </w:pPr>
      <w:r w:rsidRPr="00204790">
        <w:rPr>
          <w:rFonts w:asciiTheme="minorHAnsi" w:hAnsiTheme="minorHAnsi" w:cstheme="minorHAnsi"/>
        </w:rPr>
        <w:t>George Mason University is committed to complying with the Rehabilitation Act of 1973 and the Americans with Disabilities Act of 1990 by providing reasonable accommodations for disabled applicants for admission, students, applicants for employment, employees, and visitors.</w:t>
      </w:r>
    </w:p>
    <w:p w14:paraId="2C538AEB" w14:textId="77777777" w:rsidR="00895F04" w:rsidRDefault="00895F04" w:rsidP="00895F04">
      <w:pPr>
        <w:pStyle w:val="BodyText"/>
        <w:ind w:left="160" w:right="196"/>
        <w:rPr>
          <w:rFonts w:asciiTheme="minorHAnsi" w:hAnsiTheme="minorHAnsi" w:cstheme="minorHAnsi"/>
        </w:rPr>
      </w:pPr>
    </w:p>
    <w:p w14:paraId="76AF5EF7" w14:textId="47EB1849" w:rsidR="00895F04" w:rsidRDefault="00895F04" w:rsidP="006F45A3">
      <w:pPr>
        <w:pStyle w:val="BodyText"/>
        <w:ind w:left="160" w:right="196"/>
      </w:pPr>
      <w:r w:rsidRPr="00204790">
        <w:rPr>
          <w:rFonts w:asciiTheme="minorHAnsi" w:hAnsiTheme="minorHAnsi" w:cstheme="minorHAnsi"/>
        </w:rPr>
        <w:t>Applicants for admission and students requiring specific accommodations for a disability should contact the Disability Resource Center at 703-993-2474, or the Equity Office at 703-993-8730</w:t>
      </w:r>
      <w:r w:rsidR="006F45A3">
        <w:rPr>
          <w:rFonts w:asciiTheme="minorHAnsi" w:hAnsiTheme="minorHAnsi" w:cstheme="minorHAnsi"/>
        </w:rPr>
        <w:t xml:space="preserve">.  </w:t>
      </w:r>
    </w:p>
    <w:sectPr w:rsidR="00895F04">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E8903" w14:textId="77777777" w:rsidR="00845824" w:rsidRDefault="00845824">
      <w:pPr>
        <w:spacing w:line="240" w:lineRule="auto"/>
      </w:pPr>
      <w:r>
        <w:separator/>
      </w:r>
    </w:p>
  </w:endnote>
  <w:endnote w:type="continuationSeparator" w:id="0">
    <w:p w14:paraId="7D5665C4" w14:textId="77777777" w:rsidR="00845824" w:rsidRDefault="008458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1914074"/>
      <w:docPartObj>
        <w:docPartGallery w:val="Page Numbers (Bottom of Page)"/>
        <w:docPartUnique/>
      </w:docPartObj>
    </w:sdtPr>
    <w:sdtEndPr>
      <w:rPr>
        <w:noProof/>
      </w:rPr>
    </w:sdtEndPr>
    <w:sdtContent>
      <w:p w14:paraId="557E865D" w14:textId="77777777" w:rsidR="002D0112" w:rsidRDefault="005730D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1F58209" w14:textId="77777777" w:rsidR="002D0112" w:rsidRDefault="008458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35746" w14:textId="77777777" w:rsidR="00845824" w:rsidRDefault="00845824">
      <w:pPr>
        <w:spacing w:line="240" w:lineRule="auto"/>
      </w:pPr>
      <w:r>
        <w:separator/>
      </w:r>
    </w:p>
  </w:footnote>
  <w:footnote w:type="continuationSeparator" w:id="0">
    <w:p w14:paraId="18F97524" w14:textId="77777777" w:rsidR="00845824" w:rsidRDefault="0084582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33F79F"/>
    <w:multiLevelType w:val="hybridMultilevel"/>
    <w:tmpl w:val="38D81618"/>
    <w:lvl w:ilvl="0" w:tplc="8CC00A5A">
      <w:start w:val="1"/>
      <w:numFmt w:val="decimal"/>
      <w:lvlText w:val="%1."/>
      <w:lvlJc w:val="left"/>
      <w:pPr>
        <w:ind w:left="880" w:hanging="360"/>
        <w:jc w:val="left"/>
      </w:pPr>
      <w:rPr>
        <w:rFonts w:ascii="Times New Roman" w:eastAsia="Times New Roman" w:hAnsi="Times New Roman" w:cs="Times New Roman" w:hint="default"/>
        <w:b w:val="0"/>
        <w:bCs w:val="0"/>
        <w:i w:val="0"/>
        <w:iCs w:val="0"/>
        <w:w w:val="100"/>
        <w:sz w:val="24"/>
        <w:szCs w:val="24"/>
        <w:lang w:val="en-US" w:eastAsia="en-US" w:bidi="ar-SA"/>
      </w:rPr>
    </w:lvl>
    <w:lvl w:ilvl="1" w:tplc="0409000D">
      <w:start w:val="1"/>
      <w:numFmt w:val="bullet"/>
      <w:lvlText w:val=""/>
      <w:lvlJc w:val="left"/>
      <w:pPr>
        <w:ind w:left="1754" w:hanging="360"/>
      </w:pPr>
      <w:rPr>
        <w:rFonts w:ascii="Wingdings" w:hAnsi="Wingdings" w:hint="default"/>
        <w:lang w:val="en-US" w:eastAsia="en-US" w:bidi="ar-SA"/>
      </w:rPr>
    </w:lvl>
    <w:lvl w:ilvl="2" w:tplc="547A46B8">
      <w:numFmt w:val="bullet"/>
      <w:lvlText w:val="•"/>
      <w:lvlJc w:val="left"/>
      <w:pPr>
        <w:ind w:left="2628" w:hanging="360"/>
      </w:pPr>
      <w:rPr>
        <w:rFonts w:hint="default"/>
        <w:lang w:val="en-US" w:eastAsia="en-US" w:bidi="ar-SA"/>
      </w:rPr>
    </w:lvl>
    <w:lvl w:ilvl="3" w:tplc="7E506136">
      <w:numFmt w:val="bullet"/>
      <w:lvlText w:val="•"/>
      <w:lvlJc w:val="left"/>
      <w:pPr>
        <w:ind w:left="3502" w:hanging="360"/>
      </w:pPr>
      <w:rPr>
        <w:rFonts w:hint="default"/>
        <w:lang w:val="en-US" w:eastAsia="en-US" w:bidi="ar-SA"/>
      </w:rPr>
    </w:lvl>
    <w:lvl w:ilvl="4" w:tplc="D2102EF8">
      <w:numFmt w:val="bullet"/>
      <w:lvlText w:val="•"/>
      <w:lvlJc w:val="left"/>
      <w:pPr>
        <w:ind w:left="4376" w:hanging="360"/>
      </w:pPr>
      <w:rPr>
        <w:rFonts w:hint="default"/>
        <w:lang w:val="en-US" w:eastAsia="en-US" w:bidi="ar-SA"/>
      </w:rPr>
    </w:lvl>
    <w:lvl w:ilvl="5" w:tplc="40CAD80E">
      <w:numFmt w:val="bullet"/>
      <w:lvlText w:val="•"/>
      <w:lvlJc w:val="left"/>
      <w:pPr>
        <w:ind w:left="5250" w:hanging="360"/>
      </w:pPr>
      <w:rPr>
        <w:rFonts w:hint="default"/>
        <w:lang w:val="en-US" w:eastAsia="en-US" w:bidi="ar-SA"/>
      </w:rPr>
    </w:lvl>
    <w:lvl w:ilvl="6" w:tplc="1180A2F4">
      <w:numFmt w:val="bullet"/>
      <w:lvlText w:val="•"/>
      <w:lvlJc w:val="left"/>
      <w:pPr>
        <w:ind w:left="6124" w:hanging="360"/>
      </w:pPr>
      <w:rPr>
        <w:rFonts w:hint="default"/>
        <w:lang w:val="en-US" w:eastAsia="en-US" w:bidi="ar-SA"/>
      </w:rPr>
    </w:lvl>
    <w:lvl w:ilvl="7" w:tplc="0E7297EE">
      <w:numFmt w:val="bullet"/>
      <w:lvlText w:val="•"/>
      <w:lvlJc w:val="left"/>
      <w:pPr>
        <w:ind w:left="6998" w:hanging="360"/>
      </w:pPr>
      <w:rPr>
        <w:rFonts w:hint="default"/>
        <w:lang w:val="en-US" w:eastAsia="en-US" w:bidi="ar-SA"/>
      </w:rPr>
    </w:lvl>
    <w:lvl w:ilvl="8" w:tplc="3558F8D6">
      <w:numFmt w:val="bullet"/>
      <w:lvlText w:val="•"/>
      <w:lvlJc w:val="left"/>
      <w:pPr>
        <w:ind w:left="7872" w:hanging="360"/>
      </w:pPr>
      <w:rPr>
        <w:rFonts w:hint="default"/>
        <w:lang w:val="en-US" w:eastAsia="en-US" w:bidi="ar-SA"/>
      </w:rPr>
    </w:lvl>
  </w:abstractNum>
  <w:abstractNum w:abstractNumId="1" w15:restartNumberingAfterBreak="0">
    <w:nsid w:val="31C16D9E"/>
    <w:multiLevelType w:val="hybridMultilevel"/>
    <w:tmpl w:val="320E9C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081DC6"/>
    <w:multiLevelType w:val="multilevel"/>
    <w:tmpl w:val="E1147D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5883B84"/>
    <w:multiLevelType w:val="hybridMultilevel"/>
    <w:tmpl w:val="E8441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90A"/>
    <w:rsid w:val="000067CD"/>
    <w:rsid w:val="0018343C"/>
    <w:rsid w:val="00230380"/>
    <w:rsid w:val="002B19F3"/>
    <w:rsid w:val="00320BDA"/>
    <w:rsid w:val="003F46F0"/>
    <w:rsid w:val="00494AF0"/>
    <w:rsid w:val="004B7E0E"/>
    <w:rsid w:val="004E0E66"/>
    <w:rsid w:val="005730D8"/>
    <w:rsid w:val="006F45A3"/>
    <w:rsid w:val="007124AD"/>
    <w:rsid w:val="00737A81"/>
    <w:rsid w:val="007731C6"/>
    <w:rsid w:val="00845824"/>
    <w:rsid w:val="00895F04"/>
    <w:rsid w:val="00932E69"/>
    <w:rsid w:val="00936C98"/>
    <w:rsid w:val="009F24A0"/>
    <w:rsid w:val="00AB7FE5"/>
    <w:rsid w:val="00B77DD9"/>
    <w:rsid w:val="00CA790A"/>
    <w:rsid w:val="00CB53ED"/>
    <w:rsid w:val="00CC521A"/>
    <w:rsid w:val="00D13898"/>
    <w:rsid w:val="00EA46FC"/>
    <w:rsid w:val="00F108B7"/>
    <w:rsid w:val="00FA56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550DF"/>
  <w15:chartTrackingRefBased/>
  <w15:docId w15:val="{C40C0866-AA78-4052-B0DC-8CD3C1061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ind w:firstLine="432"/>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95F04"/>
    <w:pPr>
      <w:widowControl w:val="0"/>
      <w:autoSpaceDE w:val="0"/>
      <w:autoSpaceDN w:val="0"/>
      <w:spacing w:line="240" w:lineRule="auto"/>
      <w:ind w:left="160" w:firstLine="0"/>
      <w:outlineLvl w:val="0"/>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CA790A"/>
    <w:pPr>
      <w:ind w:left="720"/>
      <w:contextualSpacing/>
    </w:pPr>
  </w:style>
  <w:style w:type="paragraph" w:styleId="NormalWeb">
    <w:name w:val="Normal (Web)"/>
    <w:basedOn w:val="Normal"/>
    <w:uiPriority w:val="99"/>
    <w:semiHidden/>
    <w:unhideWhenUsed/>
    <w:rsid w:val="00CA790A"/>
    <w:pPr>
      <w:spacing w:before="100" w:beforeAutospacing="1" w:after="100" w:afterAutospacing="1" w:line="240" w:lineRule="auto"/>
      <w:ind w:firstLine="0"/>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A790A"/>
    <w:rPr>
      <w:color w:val="0000FF"/>
      <w:u w:val="single"/>
    </w:rPr>
  </w:style>
  <w:style w:type="table" w:styleId="TableGrid">
    <w:name w:val="Table Grid"/>
    <w:basedOn w:val="TableNormal"/>
    <w:uiPriority w:val="39"/>
    <w:rsid w:val="00494AF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95F04"/>
    <w:rPr>
      <w:rFonts w:ascii="Times New Roman" w:eastAsia="Times New Roman" w:hAnsi="Times New Roman" w:cs="Times New Roman"/>
      <w:b/>
      <w:bCs/>
      <w:sz w:val="36"/>
      <w:szCs w:val="36"/>
    </w:rPr>
  </w:style>
  <w:style w:type="paragraph" w:styleId="BodyText">
    <w:name w:val="Body Text"/>
    <w:basedOn w:val="Normal"/>
    <w:link w:val="BodyTextChar"/>
    <w:uiPriority w:val="1"/>
    <w:qFormat/>
    <w:rsid w:val="00895F04"/>
    <w:pPr>
      <w:widowControl w:val="0"/>
      <w:autoSpaceDE w:val="0"/>
      <w:autoSpaceDN w:val="0"/>
      <w:spacing w:line="240" w:lineRule="auto"/>
      <w:ind w:left="880" w:firstLine="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895F04"/>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895F04"/>
    <w:pPr>
      <w:widowControl w:val="0"/>
      <w:autoSpaceDE w:val="0"/>
      <w:autoSpaceDN w:val="0"/>
      <w:spacing w:line="256" w:lineRule="exact"/>
      <w:ind w:firstLine="0"/>
    </w:pPr>
    <w:rPr>
      <w:rFonts w:ascii="Times New Roman" w:eastAsia="Times New Roman" w:hAnsi="Times New Roman" w:cs="Times New Roman"/>
    </w:rPr>
  </w:style>
  <w:style w:type="paragraph" w:styleId="Footer">
    <w:name w:val="footer"/>
    <w:basedOn w:val="Normal"/>
    <w:link w:val="FooterChar"/>
    <w:uiPriority w:val="99"/>
    <w:unhideWhenUsed/>
    <w:rsid w:val="00895F04"/>
    <w:pPr>
      <w:widowControl w:val="0"/>
      <w:tabs>
        <w:tab w:val="center" w:pos="4680"/>
        <w:tab w:val="right" w:pos="9360"/>
      </w:tabs>
      <w:autoSpaceDE w:val="0"/>
      <w:autoSpaceDN w:val="0"/>
      <w:spacing w:line="240" w:lineRule="auto"/>
      <w:ind w:firstLine="0"/>
    </w:pPr>
    <w:rPr>
      <w:rFonts w:ascii="Times New Roman" w:eastAsia="Times New Roman" w:hAnsi="Times New Roman" w:cs="Times New Roman"/>
    </w:rPr>
  </w:style>
  <w:style w:type="character" w:customStyle="1" w:styleId="FooterChar">
    <w:name w:val="Footer Char"/>
    <w:basedOn w:val="DefaultParagraphFont"/>
    <w:link w:val="Footer"/>
    <w:uiPriority w:val="99"/>
    <w:rsid w:val="00895F0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45207">
      <w:bodyDiv w:val="1"/>
      <w:marLeft w:val="0"/>
      <w:marRight w:val="0"/>
      <w:marTop w:val="0"/>
      <w:marBottom w:val="0"/>
      <w:divBdr>
        <w:top w:val="none" w:sz="0" w:space="0" w:color="auto"/>
        <w:left w:val="none" w:sz="0" w:space="0" w:color="auto"/>
        <w:bottom w:val="none" w:sz="0" w:space="0" w:color="auto"/>
        <w:right w:val="none" w:sz="0" w:space="0" w:color="auto"/>
      </w:divBdr>
      <w:divsChild>
        <w:div w:id="609360388">
          <w:marLeft w:val="0"/>
          <w:marRight w:val="0"/>
          <w:marTop w:val="0"/>
          <w:marBottom w:val="0"/>
          <w:divBdr>
            <w:top w:val="none" w:sz="0" w:space="0" w:color="auto"/>
            <w:left w:val="none" w:sz="0" w:space="0" w:color="auto"/>
            <w:bottom w:val="none" w:sz="0" w:space="0" w:color="auto"/>
            <w:right w:val="none" w:sz="0" w:space="0" w:color="auto"/>
          </w:divBdr>
        </w:div>
        <w:div w:id="366567893">
          <w:marLeft w:val="0"/>
          <w:marRight w:val="0"/>
          <w:marTop w:val="0"/>
          <w:marBottom w:val="0"/>
          <w:divBdr>
            <w:top w:val="none" w:sz="0" w:space="0" w:color="auto"/>
            <w:left w:val="none" w:sz="0" w:space="0" w:color="auto"/>
            <w:bottom w:val="none" w:sz="0" w:space="0" w:color="auto"/>
            <w:right w:val="none" w:sz="0" w:space="0" w:color="auto"/>
          </w:divBdr>
        </w:div>
        <w:div w:id="1307860478">
          <w:marLeft w:val="0"/>
          <w:marRight w:val="0"/>
          <w:marTop w:val="0"/>
          <w:marBottom w:val="0"/>
          <w:divBdr>
            <w:top w:val="none" w:sz="0" w:space="0" w:color="auto"/>
            <w:left w:val="none" w:sz="0" w:space="0" w:color="auto"/>
            <w:bottom w:val="none" w:sz="0" w:space="0" w:color="auto"/>
            <w:right w:val="none" w:sz="0" w:space="0" w:color="auto"/>
          </w:divBdr>
        </w:div>
      </w:divsChild>
    </w:div>
    <w:div w:id="679967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penonlinecourses.com/786/Industry%20Needs.html" TargetMode="External"/><Relationship Id="rId13" Type="http://schemas.openxmlformats.org/officeDocument/2006/relationships/hyperlink" Target="http://openonlinecourses.com/786/Remove%20Algorithm%20Bias.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openonlinecourses.com/786/AllofUsProjectRegisteration.html" TargetMode="External"/><Relationship Id="rId12" Type="http://schemas.openxmlformats.org/officeDocument/2006/relationships/hyperlink" Target="http://openonlinecourses.com/786/Analyze%20Response%20to%20Antidepressants.htm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openonlinecourses.com/786/Project%20Presentation.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openonlinecourses.com/786/AllofUsProjectDatabase.html" TargetMode="External"/><Relationship Id="rId5" Type="http://schemas.openxmlformats.org/officeDocument/2006/relationships/footnotes" Target="footnotes.xml"/><Relationship Id="rId15" Type="http://schemas.openxmlformats.org/officeDocument/2006/relationships/hyperlink" Target="http://openonlinecourses.com/786/Progress.html" TargetMode="External"/><Relationship Id="rId10" Type="http://schemas.openxmlformats.org/officeDocument/2006/relationships/hyperlink" Target="http://openonlinecourses.com/786/Introduction.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openonlinecourses.com/786/Response%20to%20Antidepressants.html" TargetMode="External"/><Relationship Id="rId14" Type="http://schemas.openxmlformats.org/officeDocument/2006/relationships/hyperlink" Target="http://openonlinecourses.com/786/Remove%20confounding.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Pages>
  <Words>1921</Words>
  <Characters>10956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George Mason University</Company>
  <LinksUpToDate>false</LinksUpToDate>
  <CharactersWithSpaces>12852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Farrokh Alemi</dc:creator>
  <cp:keywords/>
  <dc:description/>
  <cp:lastModifiedBy>Farrokh Alemi</cp:lastModifiedBy>
  <cp:revision>3</cp:revision>
  <dcterms:created xsi:type="dcterms:W3CDTF">2025-01-20T18:55:00Z</dcterms:created>
  <dcterms:modified xsi:type="dcterms:W3CDTF">2025-01-20T19:06:00Z</dcterms:modified>
</cp:coreProperties>
</file>