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185" w:rsidRPr="006E4D52" w:rsidRDefault="000C63AF" w:rsidP="001357EE">
      <w:pPr>
        <w:spacing w:after="0" w:line="360" w:lineRule="auto"/>
        <w:rPr>
          <w:b/>
        </w:rPr>
      </w:pPr>
      <w:r w:rsidRPr="006E4D52">
        <w:rPr>
          <w:b/>
        </w:rPr>
        <w:t>HAP 823 | Spring 2</w:t>
      </w:r>
      <w:r w:rsidR="00C14A72">
        <w:rPr>
          <w:b/>
        </w:rPr>
        <w:t>018 | Assignment 01 | February 7</w:t>
      </w:r>
      <w:r w:rsidRPr="006E4D52">
        <w:rPr>
          <w:b/>
        </w:rPr>
        <w:t>, 2018</w:t>
      </w:r>
    </w:p>
    <w:p w:rsidR="000C63AF" w:rsidRDefault="000C63AF" w:rsidP="001357EE">
      <w:pPr>
        <w:spacing w:after="0" w:line="360" w:lineRule="auto"/>
        <w:jc w:val="center"/>
      </w:pPr>
    </w:p>
    <w:p w:rsidR="000C63AF" w:rsidRPr="00D601D9" w:rsidRDefault="005E617C" w:rsidP="00D601D9">
      <w:pPr>
        <w:spacing w:after="0" w:line="360" w:lineRule="auto"/>
        <w:jc w:val="center"/>
        <w:rPr>
          <w:b/>
          <w:sz w:val="28"/>
          <w:szCs w:val="28"/>
        </w:rPr>
      </w:pPr>
      <w:r w:rsidRPr="00D601D9">
        <w:rPr>
          <w:b/>
          <w:sz w:val="28"/>
          <w:szCs w:val="28"/>
        </w:rPr>
        <w:t>Q</w:t>
      </w:r>
      <w:r w:rsidR="00D601D9" w:rsidRPr="00D601D9">
        <w:rPr>
          <w:b/>
          <w:sz w:val="28"/>
          <w:szCs w:val="28"/>
        </w:rPr>
        <w:t xml:space="preserve">uestion </w:t>
      </w:r>
      <w:r w:rsidRPr="00D601D9">
        <w:rPr>
          <w:b/>
          <w:sz w:val="28"/>
          <w:szCs w:val="28"/>
        </w:rPr>
        <w:t>1</w:t>
      </w:r>
    </w:p>
    <w:p w:rsidR="005E617C" w:rsidRDefault="005E617C" w:rsidP="001357EE">
      <w:pPr>
        <w:spacing w:after="0" w:line="360" w:lineRule="auto"/>
        <w:jc w:val="center"/>
      </w:pPr>
    </w:p>
    <w:p w:rsidR="005E617C" w:rsidRDefault="003F781D" w:rsidP="00312613">
      <w:pPr>
        <w:pStyle w:val="ListParagraph"/>
        <w:spacing w:after="0" w:line="360" w:lineRule="auto"/>
        <w:ind w:left="360"/>
      </w:pPr>
      <w:r>
        <w:t xml:space="preserve">The regression equation was calculated with Excel using the Analysis Toolpak. Based on the simple regression output shown in Table 1 the </w:t>
      </w:r>
      <w:r w:rsidR="00A825A1">
        <w:t xml:space="preserve">estimated </w:t>
      </w:r>
      <w:r w:rsidR="00893A18">
        <w:t xml:space="preserve">ordinary least squares (OLS) </w:t>
      </w:r>
      <w:r w:rsidR="00426742">
        <w:t xml:space="preserve">simple </w:t>
      </w:r>
      <w:r>
        <w:t xml:space="preserve">regression line is : </w:t>
      </w:r>
      <w:r w:rsidR="00D87615" w:rsidRPr="00D91E6A">
        <w:rPr>
          <w:position w:val="-6"/>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17.25pt" o:ole="">
            <v:imagedata r:id="rId7" o:title=""/>
          </v:shape>
          <o:OLEObject Type="Embed" ProgID="Equation.3" ShapeID="_x0000_i1025" DrawAspect="Content" ObjectID="_1580101887" r:id="rId8"/>
        </w:object>
      </w:r>
    </w:p>
    <w:p w:rsidR="005E617C" w:rsidRDefault="005E617C" w:rsidP="001357EE">
      <w:pPr>
        <w:spacing w:after="0" w:line="360" w:lineRule="auto"/>
        <w:jc w:val="center"/>
      </w:pPr>
    </w:p>
    <w:p w:rsidR="003F781D" w:rsidRDefault="003F781D" w:rsidP="001357EE">
      <w:pPr>
        <w:spacing w:after="0" w:line="360" w:lineRule="auto"/>
        <w:jc w:val="center"/>
      </w:pPr>
    </w:p>
    <w:p w:rsidR="005E617C" w:rsidRDefault="001859E4" w:rsidP="001357EE">
      <w:pPr>
        <w:spacing w:after="0" w:line="360" w:lineRule="auto"/>
        <w:jc w:val="center"/>
      </w:pPr>
      <w:r>
        <w:rPr>
          <w:noProof/>
        </w:rPr>
        <w:drawing>
          <wp:inline distT="0" distB="0" distL="0" distR="0">
            <wp:extent cx="5621020" cy="354076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5621020" cy="3540760"/>
                    </a:xfrm>
                    <a:prstGeom prst="rect">
                      <a:avLst/>
                    </a:prstGeom>
                    <a:noFill/>
                    <a:ln w="9525">
                      <a:noFill/>
                      <a:miter lim="800000"/>
                      <a:headEnd/>
                      <a:tailEnd/>
                    </a:ln>
                  </pic:spPr>
                </pic:pic>
              </a:graphicData>
            </a:graphic>
          </wp:inline>
        </w:drawing>
      </w:r>
    </w:p>
    <w:p w:rsidR="005E617C" w:rsidRDefault="003F781D" w:rsidP="001357EE">
      <w:pPr>
        <w:spacing w:after="0" w:line="360" w:lineRule="auto"/>
        <w:jc w:val="center"/>
      </w:pPr>
      <w:r>
        <w:t>Table 1</w:t>
      </w:r>
    </w:p>
    <w:p w:rsidR="005E617C" w:rsidRDefault="005E617C" w:rsidP="001357EE">
      <w:pPr>
        <w:spacing w:after="0" w:line="360" w:lineRule="auto"/>
        <w:jc w:val="center"/>
      </w:pPr>
    </w:p>
    <w:p w:rsidR="001357EE" w:rsidRDefault="001357EE" w:rsidP="001357EE">
      <w:pPr>
        <w:spacing w:after="0" w:line="360" w:lineRule="auto"/>
        <w:jc w:val="center"/>
      </w:pPr>
    </w:p>
    <w:p w:rsidR="001357EE" w:rsidRDefault="001357EE" w:rsidP="001357EE">
      <w:pPr>
        <w:spacing w:after="0" w:line="360" w:lineRule="auto"/>
        <w:jc w:val="center"/>
      </w:pPr>
    </w:p>
    <w:p w:rsidR="001357EE" w:rsidRDefault="001357EE" w:rsidP="001357EE">
      <w:pPr>
        <w:spacing w:after="0" w:line="360" w:lineRule="auto"/>
        <w:jc w:val="center"/>
      </w:pPr>
    </w:p>
    <w:p w:rsidR="001357EE" w:rsidRDefault="001357EE" w:rsidP="001357EE">
      <w:pPr>
        <w:spacing w:after="0" w:line="360" w:lineRule="auto"/>
        <w:jc w:val="center"/>
      </w:pPr>
    </w:p>
    <w:p w:rsidR="003F781D" w:rsidRDefault="003F781D" w:rsidP="00312613">
      <w:pPr>
        <w:pStyle w:val="ListParagraph"/>
        <w:spacing w:after="0" w:line="360" w:lineRule="auto"/>
        <w:ind w:left="360"/>
      </w:pPr>
      <w:r>
        <w:t xml:space="preserve">The predicted values of Y, residuals, and squared residuals are reported in Table 2. The sum of squared residuals </w:t>
      </w:r>
      <w:r w:rsidR="00426742">
        <w:t>is</w:t>
      </w:r>
      <w:r>
        <w:t xml:space="preserve"> 4.80. Original data and simple regression line are shown in Figure 1.</w:t>
      </w:r>
    </w:p>
    <w:p w:rsidR="003F781D" w:rsidRDefault="003F781D" w:rsidP="001357EE">
      <w:pPr>
        <w:spacing w:after="0" w:line="360" w:lineRule="auto"/>
        <w:jc w:val="center"/>
      </w:pPr>
    </w:p>
    <w:p w:rsidR="003F781D" w:rsidRDefault="003F781D" w:rsidP="001357EE">
      <w:pPr>
        <w:spacing w:after="0" w:line="360" w:lineRule="auto"/>
        <w:jc w:val="center"/>
      </w:pPr>
    </w:p>
    <w:p w:rsidR="005E617C" w:rsidRDefault="001357EE" w:rsidP="001357EE">
      <w:pPr>
        <w:spacing w:after="0" w:line="360" w:lineRule="auto"/>
        <w:jc w:val="center"/>
      </w:pPr>
      <w:r>
        <w:rPr>
          <w:noProof/>
        </w:rPr>
        <w:drawing>
          <wp:inline distT="0" distB="0" distL="0" distR="0">
            <wp:extent cx="4446270" cy="161353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4446270" cy="1613535"/>
                    </a:xfrm>
                    <a:prstGeom prst="rect">
                      <a:avLst/>
                    </a:prstGeom>
                    <a:noFill/>
                    <a:ln w="9525">
                      <a:noFill/>
                      <a:miter lim="800000"/>
                      <a:headEnd/>
                      <a:tailEnd/>
                    </a:ln>
                  </pic:spPr>
                </pic:pic>
              </a:graphicData>
            </a:graphic>
          </wp:inline>
        </w:drawing>
      </w:r>
    </w:p>
    <w:p w:rsidR="005E617C" w:rsidRDefault="003F781D" w:rsidP="001357EE">
      <w:pPr>
        <w:spacing w:after="0" w:line="360" w:lineRule="auto"/>
        <w:jc w:val="center"/>
      </w:pPr>
      <w:r>
        <w:t>Table 2</w:t>
      </w:r>
    </w:p>
    <w:p w:rsidR="003F781D" w:rsidRDefault="003F781D" w:rsidP="001357EE">
      <w:pPr>
        <w:spacing w:after="0" w:line="360" w:lineRule="auto"/>
        <w:jc w:val="center"/>
      </w:pPr>
    </w:p>
    <w:p w:rsidR="003F781D" w:rsidRDefault="003F781D" w:rsidP="001357EE">
      <w:pPr>
        <w:spacing w:after="0" w:line="360" w:lineRule="auto"/>
        <w:jc w:val="center"/>
      </w:pPr>
    </w:p>
    <w:p w:rsidR="005E617C" w:rsidRDefault="00D34219" w:rsidP="001357EE">
      <w:pPr>
        <w:spacing w:after="0" w:line="360" w:lineRule="auto"/>
        <w:jc w:val="center"/>
      </w:pPr>
      <w:r>
        <w:rPr>
          <w:noProof/>
        </w:rPr>
        <w:drawing>
          <wp:inline distT="0" distB="0" distL="0" distR="0">
            <wp:extent cx="4914900" cy="3657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914900" cy="3657600"/>
                    </a:xfrm>
                    <a:prstGeom prst="rect">
                      <a:avLst/>
                    </a:prstGeom>
                    <a:noFill/>
                    <a:ln w="9525">
                      <a:noFill/>
                      <a:miter lim="800000"/>
                      <a:headEnd/>
                      <a:tailEnd/>
                    </a:ln>
                  </pic:spPr>
                </pic:pic>
              </a:graphicData>
            </a:graphic>
          </wp:inline>
        </w:drawing>
      </w:r>
    </w:p>
    <w:p w:rsidR="003F781D" w:rsidRDefault="003F781D" w:rsidP="00E038AC">
      <w:pPr>
        <w:spacing w:after="0" w:line="360" w:lineRule="auto"/>
        <w:ind w:firstLine="360"/>
        <w:jc w:val="center"/>
      </w:pPr>
      <w:r>
        <w:t>Figure 1</w:t>
      </w:r>
    </w:p>
    <w:p w:rsidR="007A5404" w:rsidRDefault="007A5404" w:rsidP="001357EE">
      <w:pPr>
        <w:spacing w:after="0" w:line="360" w:lineRule="auto"/>
        <w:jc w:val="center"/>
      </w:pPr>
    </w:p>
    <w:p w:rsidR="00426742" w:rsidRDefault="00426742" w:rsidP="00312613">
      <w:pPr>
        <w:pStyle w:val="ListParagraph"/>
        <w:spacing w:after="0" w:line="360" w:lineRule="auto"/>
        <w:ind w:left="360"/>
      </w:pPr>
      <w:r>
        <w:t xml:space="preserve">Based on a </w:t>
      </w:r>
      <w:r w:rsidRPr="00426742">
        <w:t>±</w:t>
      </w:r>
      <w:r>
        <w:t>20% change in the intercept of the original regression line, the recalculated predicted values of Y, residuals, and squared residuals are reported in Table 3 (Note: The plotted data points represent original X and Y values). The sum of squared residuals is also reported in the table for each change in the intercept. Regression lines with change in intercept are shown in blue in Figure 2.</w:t>
      </w:r>
    </w:p>
    <w:p w:rsidR="00426742" w:rsidRDefault="00426742" w:rsidP="001357EE">
      <w:pPr>
        <w:spacing w:after="0" w:line="360" w:lineRule="auto"/>
        <w:jc w:val="center"/>
      </w:pPr>
    </w:p>
    <w:p w:rsidR="007A5404" w:rsidRDefault="00103350" w:rsidP="001357EE">
      <w:pPr>
        <w:spacing w:after="0" w:line="360" w:lineRule="auto"/>
        <w:jc w:val="center"/>
      </w:pPr>
      <w:r>
        <w:rPr>
          <w:noProof/>
        </w:rPr>
        <w:drawing>
          <wp:inline distT="0" distB="0" distL="0" distR="0">
            <wp:extent cx="4276090" cy="337947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srcRect/>
                    <a:stretch>
                      <a:fillRect/>
                    </a:stretch>
                  </pic:blipFill>
                  <pic:spPr bwMode="auto">
                    <a:xfrm>
                      <a:off x="0" y="0"/>
                      <a:ext cx="4276090" cy="3379470"/>
                    </a:xfrm>
                    <a:prstGeom prst="rect">
                      <a:avLst/>
                    </a:prstGeom>
                    <a:noFill/>
                    <a:ln w="9525">
                      <a:noFill/>
                      <a:miter lim="800000"/>
                      <a:headEnd/>
                      <a:tailEnd/>
                    </a:ln>
                  </pic:spPr>
                </pic:pic>
              </a:graphicData>
            </a:graphic>
          </wp:inline>
        </w:drawing>
      </w:r>
    </w:p>
    <w:p w:rsidR="005E617C" w:rsidRDefault="00426742" w:rsidP="001357EE">
      <w:pPr>
        <w:spacing w:after="0" w:line="360" w:lineRule="auto"/>
        <w:jc w:val="center"/>
      </w:pPr>
      <w:r>
        <w:t>Table 3</w:t>
      </w:r>
    </w:p>
    <w:p w:rsidR="005E617C" w:rsidRDefault="00E038AC" w:rsidP="001357EE">
      <w:pPr>
        <w:spacing w:after="0" w:line="360" w:lineRule="auto"/>
        <w:jc w:val="center"/>
      </w:pPr>
      <w:r>
        <w:rPr>
          <w:noProof/>
        </w:rPr>
        <w:lastRenderedPageBreak/>
        <w:drawing>
          <wp:inline distT="0" distB="0" distL="0" distR="0">
            <wp:extent cx="5038725" cy="44291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038725" cy="4429125"/>
                    </a:xfrm>
                    <a:prstGeom prst="rect">
                      <a:avLst/>
                    </a:prstGeom>
                    <a:noFill/>
                    <a:ln w="9525">
                      <a:noFill/>
                      <a:miter lim="800000"/>
                      <a:headEnd/>
                      <a:tailEnd/>
                    </a:ln>
                  </pic:spPr>
                </pic:pic>
              </a:graphicData>
            </a:graphic>
          </wp:inline>
        </w:drawing>
      </w:r>
    </w:p>
    <w:p w:rsidR="00426742" w:rsidRDefault="00426742" w:rsidP="001357EE">
      <w:pPr>
        <w:spacing w:after="0" w:line="360" w:lineRule="auto"/>
        <w:jc w:val="center"/>
      </w:pPr>
      <w:r>
        <w:t>Figure 2</w:t>
      </w:r>
    </w:p>
    <w:p w:rsidR="00426742" w:rsidRDefault="00426742" w:rsidP="001357EE">
      <w:pPr>
        <w:spacing w:after="0" w:line="360" w:lineRule="auto"/>
        <w:jc w:val="center"/>
      </w:pPr>
    </w:p>
    <w:p w:rsidR="00426742" w:rsidRDefault="00426742" w:rsidP="001357EE">
      <w:pPr>
        <w:spacing w:after="0" w:line="360" w:lineRule="auto"/>
        <w:jc w:val="center"/>
      </w:pPr>
    </w:p>
    <w:p w:rsidR="00426742" w:rsidRDefault="00426742" w:rsidP="001357EE">
      <w:pPr>
        <w:spacing w:after="0" w:line="360" w:lineRule="auto"/>
        <w:jc w:val="center"/>
      </w:pPr>
    </w:p>
    <w:p w:rsidR="00426742" w:rsidRDefault="00426742" w:rsidP="001357EE">
      <w:pPr>
        <w:spacing w:after="0" w:line="360" w:lineRule="auto"/>
        <w:jc w:val="center"/>
      </w:pPr>
    </w:p>
    <w:p w:rsidR="00426742" w:rsidRDefault="00426742" w:rsidP="001357EE">
      <w:pPr>
        <w:spacing w:after="0" w:line="360" w:lineRule="auto"/>
        <w:jc w:val="center"/>
      </w:pPr>
    </w:p>
    <w:p w:rsidR="00426742" w:rsidRDefault="00426742" w:rsidP="001357EE">
      <w:pPr>
        <w:spacing w:after="0" w:line="360" w:lineRule="auto"/>
        <w:jc w:val="center"/>
      </w:pPr>
    </w:p>
    <w:p w:rsidR="00426742" w:rsidRDefault="00426742" w:rsidP="001357EE">
      <w:pPr>
        <w:spacing w:after="0" w:line="360" w:lineRule="auto"/>
        <w:jc w:val="center"/>
      </w:pPr>
    </w:p>
    <w:p w:rsidR="00426742" w:rsidRDefault="00426742" w:rsidP="001357EE">
      <w:pPr>
        <w:spacing w:after="0" w:line="360" w:lineRule="auto"/>
        <w:jc w:val="center"/>
      </w:pPr>
    </w:p>
    <w:p w:rsidR="00426742" w:rsidRDefault="00426742" w:rsidP="001357EE">
      <w:pPr>
        <w:spacing w:after="0" w:line="360" w:lineRule="auto"/>
        <w:jc w:val="center"/>
      </w:pPr>
    </w:p>
    <w:p w:rsidR="00426742" w:rsidRDefault="00426742" w:rsidP="001357EE">
      <w:pPr>
        <w:spacing w:after="0" w:line="360" w:lineRule="auto"/>
        <w:jc w:val="center"/>
      </w:pPr>
    </w:p>
    <w:p w:rsidR="00426742" w:rsidRDefault="00426742" w:rsidP="001357EE">
      <w:pPr>
        <w:spacing w:after="0" w:line="360" w:lineRule="auto"/>
        <w:jc w:val="center"/>
      </w:pPr>
    </w:p>
    <w:p w:rsidR="00426742" w:rsidRDefault="00426742" w:rsidP="001357EE">
      <w:pPr>
        <w:spacing w:after="0" w:line="360" w:lineRule="auto"/>
        <w:jc w:val="center"/>
      </w:pPr>
    </w:p>
    <w:p w:rsidR="00426742" w:rsidRDefault="00426742" w:rsidP="001357EE">
      <w:pPr>
        <w:spacing w:after="0" w:line="360" w:lineRule="auto"/>
        <w:jc w:val="center"/>
      </w:pPr>
    </w:p>
    <w:p w:rsidR="00426742" w:rsidRDefault="00426742" w:rsidP="00312613">
      <w:pPr>
        <w:pStyle w:val="ListParagraph"/>
        <w:spacing w:after="0" w:line="360" w:lineRule="auto"/>
        <w:ind w:left="360"/>
      </w:pPr>
      <w:r>
        <w:lastRenderedPageBreak/>
        <w:t xml:space="preserve">Based on a </w:t>
      </w:r>
      <w:r w:rsidRPr="00426742">
        <w:t>±</w:t>
      </w:r>
      <w:r>
        <w:t>20% change in the slope of the original regression line, the recalculated predicted values of Y, residuals, and squared residuals are reported in Table 4 (Note: The plotted data points represent original X and Y values). The sum of squared residuals is also reported in the table for each change in the slope. Regression lines with change in slope are shown in red in Figure 3.</w:t>
      </w:r>
    </w:p>
    <w:p w:rsidR="00426742" w:rsidRDefault="00426742" w:rsidP="001357EE">
      <w:pPr>
        <w:spacing w:after="0" w:line="360" w:lineRule="auto"/>
        <w:jc w:val="center"/>
      </w:pPr>
    </w:p>
    <w:p w:rsidR="00426742" w:rsidRDefault="00426742" w:rsidP="001357EE">
      <w:pPr>
        <w:spacing w:after="0" w:line="360" w:lineRule="auto"/>
        <w:jc w:val="center"/>
      </w:pPr>
    </w:p>
    <w:p w:rsidR="005E617C" w:rsidRDefault="001357EE" w:rsidP="001357EE">
      <w:pPr>
        <w:spacing w:after="0" w:line="360" w:lineRule="auto"/>
        <w:jc w:val="center"/>
      </w:pPr>
      <w:r>
        <w:rPr>
          <w:noProof/>
        </w:rPr>
        <w:drawing>
          <wp:inline distT="0" distB="0" distL="0" distR="0">
            <wp:extent cx="4437380" cy="3379470"/>
            <wp:effectExtent l="19050" t="0" r="127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4437380" cy="3379470"/>
                    </a:xfrm>
                    <a:prstGeom prst="rect">
                      <a:avLst/>
                    </a:prstGeom>
                    <a:noFill/>
                    <a:ln w="9525">
                      <a:noFill/>
                      <a:miter lim="800000"/>
                      <a:headEnd/>
                      <a:tailEnd/>
                    </a:ln>
                  </pic:spPr>
                </pic:pic>
              </a:graphicData>
            </a:graphic>
          </wp:inline>
        </w:drawing>
      </w:r>
    </w:p>
    <w:p w:rsidR="001357EE" w:rsidRDefault="00426742" w:rsidP="001357EE">
      <w:pPr>
        <w:spacing w:after="0" w:line="360" w:lineRule="auto"/>
        <w:jc w:val="center"/>
      </w:pPr>
      <w:r>
        <w:t>Table 4</w:t>
      </w:r>
    </w:p>
    <w:p w:rsidR="001357EE" w:rsidRDefault="00FD15AE" w:rsidP="001357EE">
      <w:pPr>
        <w:spacing w:after="0" w:line="360" w:lineRule="auto"/>
        <w:jc w:val="center"/>
      </w:pPr>
      <w:r>
        <w:rPr>
          <w:noProof/>
        </w:rPr>
        <w:lastRenderedPageBreak/>
        <w:drawing>
          <wp:inline distT="0" distB="0" distL="0" distR="0">
            <wp:extent cx="4895850" cy="44481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4895850" cy="4448175"/>
                    </a:xfrm>
                    <a:prstGeom prst="rect">
                      <a:avLst/>
                    </a:prstGeom>
                    <a:noFill/>
                    <a:ln w="9525">
                      <a:noFill/>
                      <a:miter lim="800000"/>
                      <a:headEnd/>
                      <a:tailEnd/>
                    </a:ln>
                  </pic:spPr>
                </pic:pic>
              </a:graphicData>
            </a:graphic>
          </wp:inline>
        </w:drawing>
      </w:r>
    </w:p>
    <w:p w:rsidR="00426742" w:rsidRDefault="00426742" w:rsidP="001357EE">
      <w:pPr>
        <w:spacing w:after="0" w:line="360" w:lineRule="auto"/>
        <w:jc w:val="center"/>
      </w:pPr>
      <w:r>
        <w:t>Figure 3</w:t>
      </w:r>
    </w:p>
    <w:p w:rsidR="00426742" w:rsidRDefault="00426742" w:rsidP="001357EE">
      <w:pPr>
        <w:spacing w:after="0" w:line="360" w:lineRule="auto"/>
        <w:jc w:val="center"/>
      </w:pPr>
    </w:p>
    <w:p w:rsidR="00426742" w:rsidRDefault="00426742" w:rsidP="001357EE">
      <w:pPr>
        <w:spacing w:after="0" w:line="360" w:lineRule="auto"/>
        <w:jc w:val="center"/>
      </w:pPr>
    </w:p>
    <w:p w:rsidR="00426742" w:rsidRDefault="00893A18" w:rsidP="00312613">
      <w:pPr>
        <w:pStyle w:val="ListParagraph"/>
        <w:spacing w:after="0" w:line="360" w:lineRule="auto"/>
        <w:ind w:left="360"/>
      </w:pPr>
      <w:r>
        <w:t>The simple regression line drawn with ordinary least squares (OLS) parameters minimizes the sum of squares. The change in sum of squares of residuals between the OLS simple regression line and lines drawn with modified intercept and slope is summarized in Table 5. This summary suggests that sum of squares of residuals is minimized only by using the OLS intercept and slope estimates.</w:t>
      </w:r>
    </w:p>
    <w:p w:rsidR="00426742" w:rsidRDefault="00426742" w:rsidP="001357EE">
      <w:pPr>
        <w:spacing w:after="0" w:line="360" w:lineRule="auto"/>
        <w:jc w:val="center"/>
      </w:pPr>
    </w:p>
    <w:p w:rsidR="00426742" w:rsidRDefault="00893A18" w:rsidP="001357EE">
      <w:pPr>
        <w:spacing w:after="0" w:line="360" w:lineRule="auto"/>
        <w:jc w:val="center"/>
      </w:pPr>
      <w:r>
        <w:rPr>
          <w:noProof/>
        </w:rPr>
        <w:drawing>
          <wp:inline distT="0" distB="0" distL="0" distR="0">
            <wp:extent cx="5943600" cy="1210174"/>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a:stretch>
                      <a:fillRect/>
                    </a:stretch>
                  </pic:blipFill>
                  <pic:spPr bwMode="auto">
                    <a:xfrm>
                      <a:off x="0" y="0"/>
                      <a:ext cx="5943600" cy="1210174"/>
                    </a:xfrm>
                    <a:prstGeom prst="rect">
                      <a:avLst/>
                    </a:prstGeom>
                    <a:noFill/>
                    <a:ln w="9525">
                      <a:noFill/>
                      <a:miter lim="800000"/>
                      <a:headEnd/>
                      <a:tailEnd/>
                    </a:ln>
                  </pic:spPr>
                </pic:pic>
              </a:graphicData>
            </a:graphic>
          </wp:inline>
        </w:drawing>
      </w:r>
    </w:p>
    <w:p w:rsidR="00893A18" w:rsidRDefault="00893A18" w:rsidP="001357EE">
      <w:pPr>
        <w:spacing w:after="0" w:line="360" w:lineRule="auto"/>
        <w:jc w:val="center"/>
      </w:pPr>
      <w:r>
        <w:t>Table 5</w:t>
      </w:r>
      <w:bookmarkStart w:id="0" w:name="_GoBack"/>
      <w:bookmarkEnd w:id="0"/>
    </w:p>
    <w:sectPr w:rsidR="00893A18" w:rsidSect="004F50D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CAF" w:rsidRDefault="009F6CAF" w:rsidP="006E4D52">
      <w:pPr>
        <w:spacing w:after="0" w:line="240" w:lineRule="auto"/>
      </w:pPr>
      <w:r>
        <w:separator/>
      </w:r>
    </w:p>
  </w:endnote>
  <w:endnote w:type="continuationSeparator" w:id="0">
    <w:p w:rsidR="009F6CAF" w:rsidRDefault="009F6CAF" w:rsidP="006E4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CAF" w:rsidRDefault="009F6CAF" w:rsidP="006E4D52">
      <w:pPr>
        <w:spacing w:after="0" w:line="240" w:lineRule="auto"/>
      </w:pPr>
      <w:r>
        <w:separator/>
      </w:r>
    </w:p>
  </w:footnote>
  <w:footnote w:type="continuationSeparator" w:id="0">
    <w:p w:rsidR="009F6CAF" w:rsidRDefault="009F6CAF" w:rsidP="006E4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0B09F3" w:rsidRDefault="00A71C3D" w:rsidP="006E4D52">
        <w:pPr>
          <w:pStyle w:val="Header"/>
          <w:jc w:val="right"/>
        </w:pPr>
        <w:r w:rsidRPr="006E4D52">
          <w:rPr>
            <w:sz w:val="20"/>
            <w:szCs w:val="20"/>
          </w:rPr>
          <w:fldChar w:fldCharType="begin"/>
        </w:r>
        <w:r w:rsidR="000B09F3" w:rsidRPr="006E4D52">
          <w:rPr>
            <w:sz w:val="20"/>
            <w:szCs w:val="20"/>
          </w:rPr>
          <w:instrText xml:space="preserve"> PAGE </w:instrText>
        </w:r>
        <w:r w:rsidRPr="006E4D52">
          <w:rPr>
            <w:sz w:val="20"/>
            <w:szCs w:val="20"/>
          </w:rPr>
          <w:fldChar w:fldCharType="separate"/>
        </w:r>
        <w:r w:rsidR="00FD2859">
          <w:rPr>
            <w:noProof/>
            <w:sz w:val="20"/>
            <w:szCs w:val="20"/>
          </w:rPr>
          <w:t>2</w:t>
        </w:r>
        <w:r w:rsidRPr="006E4D52">
          <w:rPr>
            <w:sz w:val="20"/>
            <w:szCs w:val="20"/>
          </w:rPr>
          <w:fldChar w:fldCharType="end"/>
        </w:r>
        <w:r w:rsidR="000B09F3" w:rsidRPr="006E4D52">
          <w:rPr>
            <w:sz w:val="20"/>
            <w:szCs w:val="20"/>
          </w:rPr>
          <w:t>/</w:t>
        </w:r>
        <w:r w:rsidRPr="006E4D52">
          <w:rPr>
            <w:sz w:val="20"/>
            <w:szCs w:val="20"/>
          </w:rPr>
          <w:fldChar w:fldCharType="begin"/>
        </w:r>
        <w:r w:rsidR="000B09F3" w:rsidRPr="006E4D52">
          <w:rPr>
            <w:sz w:val="20"/>
            <w:szCs w:val="20"/>
          </w:rPr>
          <w:instrText xml:space="preserve"> NUMPAGES  </w:instrText>
        </w:r>
        <w:r w:rsidRPr="006E4D52">
          <w:rPr>
            <w:sz w:val="20"/>
            <w:szCs w:val="20"/>
          </w:rPr>
          <w:fldChar w:fldCharType="separate"/>
        </w:r>
        <w:r w:rsidR="00FD2859">
          <w:rPr>
            <w:noProof/>
            <w:sz w:val="20"/>
            <w:szCs w:val="20"/>
          </w:rPr>
          <w:t>6</w:t>
        </w:r>
        <w:r w:rsidRPr="006E4D52">
          <w:rPr>
            <w:sz w:val="20"/>
            <w:szCs w:val="20"/>
          </w:rPr>
          <w:fldChar w:fldCharType="end"/>
        </w:r>
      </w:p>
    </w:sdtContent>
  </w:sdt>
  <w:p w:rsidR="000B09F3" w:rsidRDefault="000B0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B99"/>
    <w:multiLevelType w:val="multilevel"/>
    <w:tmpl w:val="D8ACD2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22304D7F"/>
    <w:multiLevelType w:val="hybridMultilevel"/>
    <w:tmpl w:val="84DE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D519E"/>
    <w:multiLevelType w:val="hybridMultilevel"/>
    <w:tmpl w:val="E274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65958"/>
    <w:multiLevelType w:val="hybridMultilevel"/>
    <w:tmpl w:val="9300D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26AA4"/>
    <w:multiLevelType w:val="hybridMultilevel"/>
    <w:tmpl w:val="CFB629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AF"/>
    <w:rsid w:val="000118EC"/>
    <w:rsid w:val="0001453B"/>
    <w:rsid w:val="000159A5"/>
    <w:rsid w:val="00023A62"/>
    <w:rsid w:val="0009614D"/>
    <w:rsid w:val="00097E46"/>
    <w:rsid w:val="000B09F3"/>
    <w:rsid w:val="000C63AF"/>
    <w:rsid w:val="000E6487"/>
    <w:rsid w:val="00103350"/>
    <w:rsid w:val="0012282D"/>
    <w:rsid w:val="001357EE"/>
    <w:rsid w:val="001859E4"/>
    <w:rsid w:val="00270820"/>
    <w:rsid w:val="002908FF"/>
    <w:rsid w:val="00294E2C"/>
    <w:rsid w:val="00305B7B"/>
    <w:rsid w:val="00312613"/>
    <w:rsid w:val="00320F0C"/>
    <w:rsid w:val="00350FCD"/>
    <w:rsid w:val="00357B50"/>
    <w:rsid w:val="003A3BC4"/>
    <w:rsid w:val="003C2DB0"/>
    <w:rsid w:val="003F322E"/>
    <w:rsid w:val="003F781D"/>
    <w:rsid w:val="00426742"/>
    <w:rsid w:val="004728F8"/>
    <w:rsid w:val="004F50D6"/>
    <w:rsid w:val="00504AB2"/>
    <w:rsid w:val="0054562C"/>
    <w:rsid w:val="005A2704"/>
    <w:rsid w:val="005E617C"/>
    <w:rsid w:val="00613014"/>
    <w:rsid w:val="00625561"/>
    <w:rsid w:val="00665DC3"/>
    <w:rsid w:val="00667101"/>
    <w:rsid w:val="006E4D52"/>
    <w:rsid w:val="006F0DB9"/>
    <w:rsid w:val="006F65BF"/>
    <w:rsid w:val="007055EC"/>
    <w:rsid w:val="00705B68"/>
    <w:rsid w:val="007065D3"/>
    <w:rsid w:val="007123F4"/>
    <w:rsid w:val="0074368E"/>
    <w:rsid w:val="00782663"/>
    <w:rsid w:val="007A5404"/>
    <w:rsid w:val="007C1D56"/>
    <w:rsid w:val="007C7F1E"/>
    <w:rsid w:val="007D5EA4"/>
    <w:rsid w:val="007E5428"/>
    <w:rsid w:val="007F1E9F"/>
    <w:rsid w:val="00847246"/>
    <w:rsid w:val="00890FC5"/>
    <w:rsid w:val="00893A18"/>
    <w:rsid w:val="008A7E0A"/>
    <w:rsid w:val="00920489"/>
    <w:rsid w:val="0093090E"/>
    <w:rsid w:val="00942A79"/>
    <w:rsid w:val="00970B4E"/>
    <w:rsid w:val="009F6CAF"/>
    <w:rsid w:val="00A71C3D"/>
    <w:rsid w:val="00A825A1"/>
    <w:rsid w:val="00AA6333"/>
    <w:rsid w:val="00AB0D77"/>
    <w:rsid w:val="00AF13B5"/>
    <w:rsid w:val="00BC6E4D"/>
    <w:rsid w:val="00BE16CF"/>
    <w:rsid w:val="00BE4614"/>
    <w:rsid w:val="00C14A72"/>
    <w:rsid w:val="00C22185"/>
    <w:rsid w:val="00C338DB"/>
    <w:rsid w:val="00C76FA9"/>
    <w:rsid w:val="00C87468"/>
    <w:rsid w:val="00C90CE3"/>
    <w:rsid w:val="00C9539C"/>
    <w:rsid w:val="00D07EFE"/>
    <w:rsid w:val="00D34219"/>
    <w:rsid w:val="00D51467"/>
    <w:rsid w:val="00D601D9"/>
    <w:rsid w:val="00D82E2E"/>
    <w:rsid w:val="00D85ACA"/>
    <w:rsid w:val="00D87615"/>
    <w:rsid w:val="00E038AC"/>
    <w:rsid w:val="00E14EC0"/>
    <w:rsid w:val="00E45696"/>
    <w:rsid w:val="00E62BA6"/>
    <w:rsid w:val="00F257DA"/>
    <w:rsid w:val="00F271E2"/>
    <w:rsid w:val="00F40658"/>
    <w:rsid w:val="00F54CA7"/>
    <w:rsid w:val="00F5660B"/>
    <w:rsid w:val="00FD15AE"/>
    <w:rsid w:val="00FD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9C9D1-3CF1-4D0C-A3AE-2FDB8854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D52"/>
  </w:style>
  <w:style w:type="paragraph" w:styleId="Footer">
    <w:name w:val="footer"/>
    <w:basedOn w:val="Normal"/>
    <w:link w:val="FooterChar"/>
    <w:uiPriority w:val="99"/>
    <w:semiHidden/>
    <w:unhideWhenUsed/>
    <w:rsid w:val="006E4D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4D52"/>
  </w:style>
  <w:style w:type="paragraph" w:styleId="BalloonText">
    <w:name w:val="Balloon Text"/>
    <w:basedOn w:val="Normal"/>
    <w:link w:val="BalloonTextChar"/>
    <w:uiPriority w:val="99"/>
    <w:semiHidden/>
    <w:unhideWhenUsed/>
    <w:rsid w:val="00D87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15"/>
    <w:rPr>
      <w:rFonts w:ascii="Tahoma" w:hAnsi="Tahoma" w:cs="Tahoma"/>
      <w:sz w:val="16"/>
      <w:szCs w:val="16"/>
    </w:rPr>
  </w:style>
  <w:style w:type="paragraph" w:styleId="ListParagraph">
    <w:name w:val="List Paragraph"/>
    <w:basedOn w:val="Normal"/>
    <w:uiPriority w:val="34"/>
    <w:qFormat/>
    <w:rsid w:val="003F781D"/>
    <w:pPr>
      <w:ind w:left="720"/>
      <w:contextualSpacing/>
    </w:pPr>
  </w:style>
  <w:style w:type="table" w:styleId="TableGrid">
    <w:name w:val="Table Grid"/>
    <w:basedOn w:val="TableNormal"/>
    <w:uiPriority w:val="59"/>
    <w:rsid w:val="00BE16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0612">
      <w:bodyDiv w:val="1"/>
      <w:marLeft w:val="0"/>
      <w:marRight w:val="0"/>
      <w:marTop w:val="0"/>
      <w:marBottom w:val="0"/>
      <w:divBdr>
        <w:top w:val="none" w:sz="0" w:space="0" w:color="auto"/>
        <w:left w:val="none" w:sz="0" w:space="0" w:color="auto"/>
        <w:bottom w:val="none" w:sz="0" w:space="0" w:color="auto"/>
        <w:right w:val="none" w:sz="0" w:space="0" w:color="auto"/>
      </w:divBdr>
    </w:div>
    <w:div w:id="871114874">
      <w:bodyDiv w:val="1"/>
      <w:marLeft w:val="0"/>
      <w:marRight w:val="0"/>
      <w:marTop w:val="0"/>
      <w:marBottom w:val="0"/>
      <w:divBdr>
        <w:top w:val="none" w:sz="0" w:space="0" w:color="auto"/>
        <w:left w:val="none" w:sz="0" w:space="0" w:color="auto"/>
        <w:bottom w:val="none" w:sz="0" w:space="0" w:color="auto"/>
        <w:right w:val="none" w:sz="0" w:space="0" w:color="auto"/>
      </w:divBdr>
    </w:div>
    <w:div w:id="1208641230">
      <w:bodyDiv w:val="1"/>
      <w:marLeft w:val="0"/>
      <w:marRight w:val="0"/>
      <w:marTop w:val="0"/>
      <w:marBottom w:val="0"/>
      <w:divBdr>
        <w:top w:val="none" w:sz="0" w:space="0" w:color="auto"/>
        <w:left w:val="none" w:sz="0" w:space="0" w:color="auto"/>
        <w:bottom w:val="none" w:sz="0" w:space="0" w:color="auto"/>
        <w:right w:val="none" w:sz="0" w:space="0" w:color="auto"/>
      </w:divBdr>
    </w:div>
    <w:div w:id="1281692160">
      <w:bodyDiv w:val="1"/>
      <w:marLeft w:val="0"/>
      <w:marRight w:val="0"/>
      <w:marTop w:val="0"/>
      <w:marBottom w:val="0"/>
      <w:divBdr>
        <w:top w:val="none" w:sz="0" w:space="0" w:color="auto"/>
        <w:left w:val="none" w:sz="0" w:space="0" w:color="auto"/>
        <w:bottom w:val="none" w:sz="0" w:space="0" w:color="auto"/>
        <w:right w:val="none" w:sz="0" w:space="0" w:color="auto"/>
      </w:divBdr>
    </w:div>
    <w:div w:id="161239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3</cp:revision>
  <dcterms:created xsi:type="dcterms:W3CDTF">2018-02-14T13:23:00Z</dcterms:created>
  <dcterms:modified xsi:type="dcterms:W3CDTF">2018-02-14T13:25:00Z</dcterms:modified>
</cp:coreProperties>
</file>