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B4" w:rsidRPr="003E64B4" w:rsidRDefault="003E64B4" w:rsidP="003E64B4">
      <w:pPr>
        <w:spacing w:before="150" w:after="0" w:line="240" w:lineRule="auto"/>
        <w:jc w:val="center"/>
        <w:outlineLvl w:val="0"/>
        <w:rPr>
          <w:rFonts w:ascii="Trebuchet MS" w:eastAsia="Times New Roman" w:hAnsi="Trebuchet MS" w:cs="Times New Roman"/>
          <w:b/>
          <w:bCs/>
          <w:color w:val="006633"/>
          <w:kern w:val="36"/>
          <w:sz w:val="38"/>
          <w:szCs w:val="38"/>
        </w:rPr>
      </w:pPr>
      <w:bookmarkStart w:id="0" w:name="Lecture"/>
      <w:r w:rsidRPr="003E64B4">
        <w:rPr>
          <w:rFonts w:ascii="Trebuchet MS" w:eastAsia="Times New Roman" w:hAnsi="Trebuchet MS" w:cs="Times New Roman"/>
          <w:b/>
          <w:bCs/>
          <w:color w:val="006633"/>
          <w:kern w:val="36"/>
          <w:sz w:val="38"/>
          <w:szCs w:val="38"/>
        </w:rPr>
        <w:t>Stratified Covariate Balancing</w:t>
      </w:r>
      <w:bookmarkEnd w:id="0"/>
    </w:p>
    <w:p w:rsidR="003E64B4" w:rsidRDefault="003E64B4" w:rsidP="003E64B4">
      <w:pPr>
        <w:spacing w:before="100" w:beforeAutospacing="1" w:after="100" w:afterAutospacing="1" w:line="240" w:lineRule="auto"/>
        <w:rPr>
          <w:rFonts w:ascii="Arial" w:eastAsia="Times New Roman" w:hAnsi="Arial" w:cs="Arial"/>
          <w:color w:val="000000"/>
          <w:sz w:val="18"/>
          <w:szCs w:val="18"/>
        </w:rPr>
      </w:pPr>
    </w:p>
    <w:p w:rsidR="003E64B4" w:rsidRPr="003E64B4" w:rsidRDefault="003E64B4" w:rsidP="003E64B4">
      <w:pPr>
        <w:spacing w:before="100" w:beforeAutospacing="1"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For this assignment you can use any statistical software or use R software prepared by the instructor for stratified covariate balancing  </w:t>
      </w:r>
      <w:hyperlink r:id="rId5" w:tgtFrame="_blank" w:history="1">
        <w:r w:rsidRPr="003E64B4">
          <w:rPr>
            <w:rFonts w:ascii="Arial" w:eastAsia="Times New Roman" w:hAnsi="Arial" w:cs="Arial"/>
            <w:b/>
            <w:bCs/>
            <w:color w:val="006633"/>
            <w:sz w:val="18"/>
            <w:szCs w:val="18"/>
          </w:rPr>
          <w:t>Download R►</w:t>
        </w:r>
      </w:hyperlink>
    </w:p>
    <w:p w:rsidR="003E64B4" w:rsidRPr="003E64B4" w:rsidRDefault="003E64B4" w:rsidP="003E64B4">
      <w:pPr>
        <w:spacing w:before="100" w:beforeAutospacing="1"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Find response to citalopram for patients with different types of depression. For each diagnosis use the remaining diagnoses as covariates and identify for which diagnoses citalopram is best.  For the analysis use data from STAR*D experiment conducted by NIMH.</w:t>
      </w:r>
    </w:p>
    <w:p w:rsidR="003E64B4" w:rsidRPr="003E64B4" w:rsidRDefault="003E64B4" w:rsidP="003E64B4">
      <w:pPr>
        <w:numPr>
          <w:ilvl w:val="0"/>
          <w:numId w:val="1"/>
        </w:numPr>
        <w:spacing w:before="45"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Read about the study protocol. </w:t>
      </w:r>
      <w:hyperlink r:id="rId6" w:tgtFrame="_blank" w:history="1">
        <w:r w:rsidRPr="003E64B4">
          <w:rPr>
            <w:rFonts w:ascii="Arial" w:eastAsia="Times New Roman" w:hAnsi="Arial" w:cs="Arial"/>
            <w:b/>
            <w:bCs/>
            <w:color w:val="006633"/>
            <w:sz w:val="18"/>
            <w:szCs w:val="18"/>
          </w:rPr>
          <w:t>Protocol►</w:t>
        </w:r>
      </w:hyperlink>
    </w:p>
    <w:p w:rsidR="003E64B4" w:rsidRPr="003E64B4" w:rsidRDefault="003E64B4" w:rsidP="003E64B4">
      <w:pPr>
        <w:numPr>
          <w:ilvl w:val="0"/>
          <w:numId w:val="1"/>
        </w:numPr>
        <w:spacing w:before="45"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Download data.  Use instructor's last name as password.  Must enter password twice. </w:t>
      </w:r>
      <w:hyperlink r:id="rId7" w:tgtFrame="_blank" w:history="1">
        <w:r w:rsidRPr="003E64B4">
          <w:rPr>
            <w:rFonts w:ascii="Arial" w:eastAsia="Times New Roman" w:hAnsi="Arial" w:cs="Arial"/>
            <w:b/>
            <w:bCs/>
            <w:color w:val="006633"/>
            <w:sz w:val="18"/>
            <w:szCs w:val="18"/>
          </w:rPr>
          <w:t>Data 2010►</w:t>
        </w:r>
      </w:hyperlink>
      <w:r w:rsidRPr="003E64B4">
        <w:rPr>
          <w:rFonts w:ascii="Arial" w:eastAsia="Times New Roman" w:hAnsi="Arial" w:cs="Arial"/>
          <w:color w:val="000000"/>
          <w:sz w:val="18"/>
          <w:szCs w:val="18"/>
        </w:rPr>
        <w:t> </w:t>
      </w:r>
      <w:hyperlink r:id="rId8" w:tgtFrame="_blank" w:history="1">
        <w:r w:rsidRPr="003E64B4">
          <w:rPr>
            <w:rFonts w:ascii="Arial" w:eastAsia="Times New Roman" w:hAnsi="Arial" w:cs="Arial"/>
            <w:b/>
            <w:bCs/>
            <w:color w:val="006633"/>
            <w:sz w:val="18"/>
            <w:szCs w:val="18"/>
          </w:rPr>
          <w:t>Data 2003►</w:t>
        </w:r>
      </w:hyperlink>
    </w:p>
    <w:p w:rsidR="003E64B4" w:rsidRPr="003E64B4" w:rsidRDefault="003E64B4" w:rsidP="003E64B4">
      <w:pPr>
        <w:numPr>
          <w:ilvl w:val="0"/>
          <w:numId w:val="1"/>
        </w:numPr>
        <w:spacing w:before="45"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Create a stratified covariate balancing model of impact of citalopram on depression.</w:t>
      </w:r>
    </w:p>
    <w:p w:rsidR="003E64B4" w:rsidRPr="003E64B4" w:rsidRDefault="003E64B4" w:rsidP="003E64B4">
      <w:pPr>
        <w:numPr>
          <w:ilvl w:val="0"/>
          <w:numId w:val="1"/>
        </w:numPr>
        <w:spacing w:before="45"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Use at least 10 variables to remove confounding in the model.  Balance the data to remove the effects of other types of co-occurring mental health diagnoses.  Show visually that the stratified covariate balancing has been able to remove the effects of other variables from response to citalopram</w:t>
      </w:r>
    </w:p>
    <w:p w:rsidR="003E64B4" w:rsidRPr="003E64B4" w:rsidRDefault="003E64B4" w:rsidP="003E64B4">
      <w:pPr>
        <w:numPr>
          <w:ilvl w:val="0"/>
          <w:numId w:val="1"/>
        </w:numPr>
        <w:spacing w:before="45"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Is there a smaller set of variables that you could stratify. Identify the Markov blanket of citalopram in predicting response to treatment. </w:t>
      </w:r>
      <w:hyperlink r:id="rId9" w:tgtFrame="_blank" w:history="1">
        <w:r w:rsidRPr="003E64B4">
          <w:rPr>
            <w:rFonts w:ascii="Arial" w:eastAsia="Times New Roman" w:hAnsi="Arial" w:cs="Arial"/>
            <w:b/>
            <w:bCs/>
            <w:color w:val="006633"/>
            <w:sz w:val="18"/>
            <w:szCs w:val="18"/>
          </w:rPr>
          <w:t>Vang's Slides►</w:t>
        </w:r>
      </w:hyperlink>
    </w:p>
    <w:p w:rsidR="003E64B4" w:rsidRPr="003E64B4" w:rsidRDefault="003E64B4" w:rsidP="003E64B4">
      <w:pPr>
        <w:numPr>
          <w:ilvl w:val="0"/>
          <w:numId w:val="1"/>
        </w:numPr>
        <w:spacing w:before="45"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Describe what predicts success of citalopram.</w:t>
      </w:r>
    </w:p>
    <w:p w:rsidR="003E64B4" w:rsidRPr="00842436" w:rsidRDefault="003E64B4" w:rsidP="00842436">
      <w:pPr>
        <w:numPr>
          <w:ilvl w:val="0"/>
          <w:numId w:val="1"/>
        </w:numPr>
        <w:spacing w:before="45" w:after="100" w:afterAutospacing="1" w:line="240" w:lineRule="auto"/>
        <w:rPr>
          <w:rFonts w:ascii="Arial" w:eastAsia="Times New Roman" w:hAnsi="Arial" w:cs="Arial"/>
          <w:color w:val="000000"/>
          <w:sz w:val="18"/>
          <w:szCs w:val="18"/>
        </w:rPr>
      </w:pPr>
      <w:r w:rsidRPr="003E64B4">
        <w:rPr>
          <w:rFonts w:ascii="Arial" w:eastAsia="Times New Roman" w:hAnsi="Arial" w:cs="Arial"/>
          <w:color w:val="000000"/>
          <w:sz w:val="18"/>
          <w:szCs w:val="18"/>
        </w:rPr>
        <w:t>Describe how well the model predicts response to citalopram</w:t>
      </w:r>
    </w:p>
    <w:p w:rsidR="003E64B4" w:rsidRDefault="003E64B4" w:rsidP="0014544C">
      <w:pPr>
        <w:jc w:val="center"/>
        <w:rPr>
          <w:b/>
          <w:bCs/>
          <w:sz w:val="48"/>
          <w:szCs w:val="48"/>
          <w:u w:val="single"/>
        </w:rPr>
      </w:pPr>
      <w:r w:rsidRPr="0014544C">
        <w:rPr>
          <w:b/>
          <w:bCs/>
          <w:sz w:val="48"/>
          <w:szCs w:val="48"/>
          <w:u w:val="single"/>
        </w:rPr>
        <w:t>Answer:</w:t>
      </w:r>
    </w:p>
    <w:p w:rsidR="0014544C" w:rsidRPr="0014544C" w:rsidRDefault="0014544C" w:rsidP="0014544C">
      <w:pPr>
        <w:jc w:val="center"/>
        <w:rPr>
          <w:b/>
          <w:bCs/>
          <w:sz w:val="48"/>
          <w:szCs w:val="48"/>
          <w:u w:val="single"/>
        </w:rPr>
      </w:pPr>
    </w:p>
    <w:p w:rsidR="00842436" w:rsidRPr="0084353E" w:rsidRDefault="00842436" w:rsidP="0084353E">
      <w:pPr>
        <w:pStyle w:val="ListParagraph"/>
        <w:numPr>
          <w:ilvl w:val="0"/>
          <w:numId w:val="2"/>
        </w:numPr>
        <w:rPr>
          <w:b/>
          <w:bCs/>
          <w:sz w:val="32"/>
          <w:szCs w:val="32"/>
        </w:rPr>
      </w:pPr>
      <w:r w:rsidRPr="0084353E">
        <w:rPr>
          <w:b/>
          <w:bCs/>
          <w:color w:val="00B050"/>
          <w:sz w:val="32"/>
          <w:szCs w:val="32"/>
        </w:rPr>
        <w:t>First we import library, set working directory</w:t>
      </w:r>
      <w:r w:rsidR="00A30B7D" w:rsidRPr="0084353E">
        <w:rPr>
          <w:b/>
          <w:bCs/>
          <w:color w:val="00B050"/>
          <w:sz w:val="32"/>
          <w:szCs w:val="32"/>
        </w:rPr>
        <w:t>, import data, examine data</w:t>
      </w:r>
      <w:r w:rsidRPr="0084353E">
        <w:rPr>
          <w:b/>
          <w:bCs/>
          <w:color w:val="00B050"/>
          <w:sz w:val="32"/>
          <w:szCs w:val="32"/>
        </w:rPr>
        <w:t xml:space="preserve"> and see column names:</w:t>
      </w:r>
    </w:p>
    <w:p w:rsidR="004B506C" w:rsidRPr="0014544C" w:rsidRDefault="004B506C" w:rsidP="004B506C">
      <w:pPr>
        <w:rPr>
          <w:b/>
          <w:bCs/>
          <w:sz w:val="32"/>
          <w:szCs w:val="32"/>
        </w:rPr>
      </w:pPr>
      <w:r w:rsidRPr="0014544C">
        <w:rPr>
          <w:b/>
          <w:bCs/>
          <w:sz w:val="32"/>
          <w:szCs w:val="32"/>
        </w:rPr>
        <w:t>library(StratifiedBalancing)</w:t>
      </w:r>
    </w:p>
    <w:p w:rsidR="003E64B4" w:rsidRPr="0014544C" w:rsidRDefault="003E64B4" w:rsidP="0014544C">
      <w:pPr>
        <w:rPr>
          <w:b/>
          <w:bCs/>
          <w:sz w:val="32"/>
          <w:szCs w:val="32"/>
        </w:rPr>
      </w:pPr>
      <w:r w:rsidRPr="0014544C">
        <w:rPr>
          <w:b/>
          <w:bCs/>
          <w:sz w:val="32"/>
          <w:szCs w:val="32"/>
        </w:rPr>
        <w:t>setwd("~/HAP_823/CovariateBalancing")</w:t>
      </w:r>
    </w:p>
    <w:p w:rsidR="003E64B4" w:rsidRPr="0014544C" w:rsidRDefault="003E64B4" w:rsidP="0014544C">
      <w:pPr>
        <w:rPr>
          <w:b/>
          <w:bCs/>
          <w:sz w:val="32"/>
          <w:szCs w:val="32"/>
        </w:rPr>
      </w:pPr>
      <w:r w:rsidRPr="0014544C">
        <w:rPr>
          <w:b/>
          <w:bCs/>
          <w:sz w:val="32"/>
          <w:szCs w:val="32"/>
        </w:rPr>
        <w:t>S= read.csv("Stard.csv")</w:t>
      </w:r>
    </w:p>
    <w:p w:rsidR="003E64B4" w:rsidRPr="0014544C" w:rsidRDefault="003E64B4" w:rsidP="0014544C">
      <w:pPr>
        <w:rPr>
          <w:b/>
          <w:bCs/>
          <w:sz w:val="32"/>
          <w:szCs w:val="32"/>
        </w:rPr>
      </w:pPr>
      <w:r w:rsidRPr="0014544C">
        <w:rPr>
          <w:b/>
          <w:bCs/>
          <w:sz w:val="32"/>
          <w:szCs w:val="32"/>
        </w:rPr>
        <w:t>fix(S)</w:t>
      </w:r>
    </w:p>
    <w:p w:rsidR="003E64B4" w:rsidRDefault="003E64B4" w:rsidP="0014544C">
      <w:pPr>
        <w:rPr>
          <w:b/>
          <w:bCs/>
          <w:sz w:val="32"/>
          <w:szCs w:val="32"/>
        </w:rPr>
      </w:pPr>
      <w:r w:rsidRPr="0014544C">
        <w:rPr>
          <w:b/>
          <w:bCs/>
          <w:sz w:val="32"/>
          <w:szCs w:val="32"/>
        </w:rPr>
        <w:t>colnames(S)</w:t>
      </w:r>
    </w:p>
    <w:p w:rsidR="003E64B4" w:rsidRDefault="0000045F" w:rsidP="00074AD0">
      <w:pPr>
        <w:rPr>
          <w:b/>
          <w:bCs/>
          <w:sz w:val="32"/>
          <w:szCs w:val="32"/>
        </w:rPr>
      </w:pPr>
      <w:r>
        <w:rPr>
          <w:b/>
          <w:bCs/>
          <w:noProof/>
          <w:sz w:val="32"/>
          <w:szCs w:val="32"/>
        </w:rPr>
        <w:lastRenderedPageBreak/>
        <w:drawing>
          <wp:inline distT="0" distB="0" distL="0" distR="0" wp14:anchorId="782C4F70" wp14:editId="56F062B6">
            <wp:extent cx="5430008" cy="319132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0">
                      <a:extLst>
                        <a:ext uri="{28A0092B-C50C-407E-A947-70E740481C1C}">
                          <a14:useLocalDpi xmlns:a14="http://schemas.microsoft.com/office/drawing/2010/main" val="0"/>
                        </a:ext>
                      </a:extLst>
                    </a:blip>
                    <a:stretch>
                      <a:fillRect/>
                    </a:stretch>
                  </pic:blipFill>
                  <pic:spPr>
                    <a:xfrm>
                      <a:off x="0" y="0"/>
                      <a:ext cx="5430008" cy="3191320"/>
                    </a:xfrm>
                    <a:prstGeom prst="rect">
                      <a:avLst/>
                    </a:prstGeom>
                  </pic:spPr>
                </pic:pic>
              </a:graphicData>
            </a:graphic>
          </wp:inline>
        </w:drawing>
      </w:r>
    </w:p>
    <w:p w:rsidR="00074AD0" w:rsidRDefault="00074AD0" w:rsidP="00074AD0">
      <w:pPr>
        <w:rPr>
          <w:b/>
          <w:bCs/>
          <w:sz w:val="32"/>
          <w:szCs w:val="32"/>
        </w:rPr>
      </w:pPr>
    </w:p>
    <w:p w:rsidR="00074AD0" w:rsidRDefault="00B27B32" w:rsidP="00074AD0">
      <w:pPr>
        <w:rPr>
          <w:b/>
          <w:bCs/>
          <w:color w:val="00B050"/>
          <w:sz w:val="32"/>
          <w:szCs w:val="32"/>
        </w:rPr>
      </w:pPr>
      <w:r>
        <w:rPr>
          <w:b/>
          <w:bCs/>
          <w:color w:val="00B050"/>
          <w:sz w:val="32"/>
          <w:szCs w:val="32"/>
        </w:rPr>
        <w:t xml:space="preserve">2. </w:t>
      </w:r>
      <w:r w:rsidR="00074AD0" w:rsidRPr="00074AD0">
        <w:rPr>
          <w:b/>
          <w:bCs/>
          <w:color w:val="00B050"/>
          <w:sz w:val="32"/>
          <w:szCs w:val="32"/>
        </w:rPr>
        <w:t>Then we select subset of variables to be tested and examine STRUCTURE of our data:</w:t>
      </w:r>
    </w:p>
    <w:p w:rsidR="00074AD0" w:rsidRPr="00074AD0" w:rsidRDefault="00074AD0" w:rsidP="00074AD0">
      <w:pPr>
        <w:rPr>
          <w:b/>
          <w:bCs/>
          <w:color w:val="00B050"/>
          <w:sz w:val="32"/>
          <w:szCs w:val="32"/>
        </w:rPr>
      </w:pPr>
    </w:p>
    <w:p w:rsidR="003E64B4" w:rsidRPr="0014544C" w:rsidRDefault="003E64B4" w:rsidP="0014544C">
      <w:pPr>
        <w:rPr>
          <w:b/>
          <w:bCs/>
          <w:sz w:val="32"/>
          <w:szCs w:val="32"/>
        </w:rPr>
      </w:pPr>
      <w:r w:rsidRPr="0014544C">
        <w:rPr>
          <w:b/>
          <w:bCs/>
          <w:sz w:val="32"/>
          <w:szCs w:val="32"/>
        </w:rPr>
        <w:t>Sdata &lt;- subset(S, select=c(8:12,15:19,22))</w:t>
      </w:r>
    </w:p>
    <w:p w:rsidR="004328F5" w:rsidRDefault="003E64B4" w:rsidP="00074AD0">
      <w:pPr>
        <w:rPr>
          <w:b/>
          <w:bCs/>
          <w:sz w:val="32"/>
          <w:szCs w:val="32"/>
        </w:rPr>
      </w:pPr>
      <w:r w:rsidRPr="0014544C">
        <w:rPr>
          <w:b/>
          <w:bCs/>
          <w:sz w:val="32"/>
          <w:szCs w:val="32"/>
        </w:rPr>
        <w:t>str(Sdata)</w:t>
      </w:r>
    </w:p>
    <w:p w:rsidR="001712B6" w:rsidRPr="00490B27" w:rsidRDefault="004328F5" w:rsidP="00C75632">
      <w:pPr>
        <w:rPr>
          <w:sz w:val="32"/>
          <w:szCs w:val="32"/>
        </w:rPr>
      </w:pPr>
      <w:r w:rsidRPr="00490B27">
        <w:rPr>
          <w:noProof/>
          <w:sz w:val="32"/>
          <w:szCs w:val="32"/>
          <w:highlight w:val="yellow"/>
        </w:rPr>
        <w:t>Data showed character as data type with null and missing values!</w:t>
      </w:r>
    </w:p>
    <w:p w:rsidR="003E64B4" w:rsidRPr="00B27B32" w:rsidRDefault="003E64B4">
      <w:pPr>
        <w:rPr>
          <w:b/>
          <w:bCs/>
          <w:color w:val="00B050"/>
          <w:sz w:val="32"/>
          <w:szCs w:val="32"/>
        </w:rPr>
      </w:pPr>
    </w:p>
    <w:p w:rsidR="00B27B32" w:rsidRDefault="00B27B32">
      <w:pPr>
        <w:rPr>
          <w:b/>
          <w:bCs/>
          <w:color w:val="00B050"/>
          <w:sz w:val="32"/>
          <w:szCs w:val="32"/>
        </w:rPr>
      </w:pPr>
      <w:r w:rsidRPr="00B27B32">
        <w:rPr>
          <w:b/>
          <w:bCs/>
          <w:color w:val="00B050"/>
          <w:sz w:val="32"/>
          <w:szCs w:val="32"/>
        </w:rPr>
        <w:t>3. Then we replace nulls and missing values with the mode of each column, and change data type from character to number</w:t>
      </w:r>
      <w:r w:rsidR="006A717C">
        <w:rPr>
          <w:b/>
          <w:bCs/>
          <w:color w:val="00B050"/>
          <w:sz w:val="32"/>
          <w:szCs w:val="32"/>
        </w:rPr>
        <w:t xml:space="preserve"> and storing data into a data matrix</w:t>
      </w:r>
      <w:r w:rsidRPr="00B27B32">
        <w:rPr>
          <w:b/>
          <w:bCs/>
          <w:color w:val="00B050"/>
          <w:sz w:val="32"/>
          <w:szCs w:val="32"/>
        </w:rPr>
        <w:t>:</w:t>
      </w:r>
    </w:p>
    <w:p w:rsidR="00B95A4A" w:rsidRPr="00B27B32" w:rsidRDefault="00B95A4A">
      <w:pPr>
        <w:rPr>
          <w:b/>
          <w:bCs/>
          <w:color w:val="00B050"/>
          <w:sz w:val="32"/>
          <w:szCs w:val="32"/>
        </w:rPr>
      </w:pPr>
    </w:p>
    <w:p w:rsidR="003E64B4" w:rsidRPr="00B95A4A" w:rsidRDefault="003E64B4" w:rsidP="003E64B4">
      <w:pPr>
        <w:rPr>
          <w:b/>
          <w:bCs/>
          <w:color w:val="00B050"/>
          <w:sz w:val="32"/>
          <w:szCs w:val="32"/>
        </w:rPr>
      </w:pPr>
      <w:r w:rsidRPr="00B95A4A">
        <w:rPr>
          <w:b/>
          <w:bCs/>
          <w:color w:val="00B050"/>
          <w:sz w:val="32"/>
          <w:szCs w:val="32"/>
        </w:rPr>
        <w:t># replacement function</w:t>
      </w:r>
    </w:p>
    <w:p w:rsidR="003E64B4" w:rsidRPr="00B95A4A" w:rsidRDefault="003E64B4" w:rsidP="003E64B4">
      <w:pPr>
        <w:rPr>
          <w:b/>
          <w:bCs/>
          <w:color w:val="00B050"/>
          <w:sz w:val="32"/>
          <w:szCs w:val="32"/>
        </w:rPr>
      </w:pPr>
      <w:r w:rsidRPr="00B95A4A">
        <w:rPr>
          <w:b/>
          <w:bCs/>
          <w:color w:val="00B050"/>
          <w:sz w:val="32"/>
          <w:szCs w:val="32"/>
        </w:rPr>
        <w:t># First we are writing function for getting mode</w:t>
      </w:r>
      <w:r w:rsidR="006A717C" w:rsidRPr="00B95A4A">
        <w:rPr>
          <w:b/>
          <w:bCs/>
          <w:color w:val="00B050"/>
          <w:sz w:val="32"/>
          <w:szCs w:val="32"/>
        </w:rPr>
        <w:t>:</w:t>
      </w:r>
    </w:p>
    <w:p w:rsidR="003E64B4" w:rsidRPr="0014544C" w:rsidRDefault="003E64B4" w:rsidP="003E64B4">
      <w:pPr>
        <w:rPr>
          <w:b/>
          <w:bCs/>
          <w:sz w:val="32"/>
          <w:szCs w:val="32"/>
        </w:rPr>
      </w:pPr>
      <w:r w:rsidRPr="0014544C">
        <w:rPr>
          <w:b/>
          <w:bCs/>
          <w:sz w:val="32"/>
          <w:szCs w:val="32"/>
        </w:rPr>
        <w:lastRenderedPageBreak/>
        <w:t>Mode &lt;- function (x, na.rm) {</w:t>
      </w:r>
    </w:p>
    <w:p w:rsidR="003E64B4" w:rsidRPr="0014544C" w:rsidRDefault="003E64B4" w:rsidP="003E64B4">
      <w:pPr>
        <w:rPr>
          <w:b/>
          <w:bCs/>
          <w:sz w:val="32"/>
          <w:szCs w:val="32"/>
        </w:rPr>
      </w:pPr>
      <w:r w:rsidRPr="0014544C">
        <w:rPr>
          <w:b/>
          <w:bCs/>
          <w:sz w:val="32"/>
          <w:szCs w:val="32"/>
        </w:rPr>
        <w:t xml:space="preserve">  xtab &lt;- table(x)</w:t>
      </w:r>
    </w:p>
    <w:p w:rsidR="003E64B4" w:rsidRPr="0014544C" w:rsidRDefault="003E64B4" w:rsidP="003E64B4">
      <w:pPr>
        <w:rPr>
          <w:b/>
          <w:bCs/>
          <w:sz w:val="32"/>
          <w:szCs w:val="32"/>
        </w:rPr>
      </w:pPr>
      <w:r w:rsidRPr="0014544C">
        <w:rPr>
          <w:b/>
          <w:bCs/>
          <w:sz w:val="32"/>
          <w:szCs w:val="32"/>
        </w:rPr>
        <w:t xml:space="preserve">  xmode &lt;- names(which(xtab == max(xtab)))</w:t>
      </w:r>
    </w:p>
    <w:p w:rsidR="003E64B4" w:rsidRPr="0014544C" w:rsidRDefault="003E64B4" w:rsidP="003E64B4">
      <w:pPr>
        <w:rPr>
          <w:b/>
          <w:bCs/>
          <w:sz w:val="32"/>
          <w:szCs w:val="32"/>
        </w:rPr>
      </w:pPr>
      <w:r w:rsidRPr="0014544C">
        <w:rPr>
          <w:b/>
          <w:bCs/>
          <w:sz w:val="32"/>
          <w:szCs w:val="32"/>
        </w:rPr>
        <w:t xml:space="preserve">  if (length(xmode) &gt; 1) xmode &lt;- "&gt;1 mode"</w:t>
      </w:r>
    </w:p>
    <w:p w:rsidR="003E64B4" w:rsidRPr="0014544C" w:rsidRDefault="003E64B4" w:rsidP="003E64B4">
      <w:pPr>
        <w:rPr>
          <w:b/>
          <w:bCs/>
          <w:sz w:val="32"/>
          <w:szCs w:val="32"/>
        </w:rPr>
      </w:pPr>
      <w:r w:rsidRPr="0014544C">
        <w:rPr>
          <w:b/>
          <w:bCs/>
          <w:sz w:val="32"/>
          <w:szCs w:val="32"/>
        </w:rPr>
        <w:t xml:space="preserve">  return(xmode)</w:t>
      </w:r>
    </w:p>
    <w:p w:rsidR="003E64B4" w:rsidRPr="0014544C" w:rsidRDefault="003E64B4" w:rsidP="003E64B4">
      <w:pPr>
        <w:rPr>
          <w:b/>
          <w:bCs/>
          <w:sz w:val="32"/>
          <w:szCs w:val="32"/>
        </w:rPr>
      </w:pPr>
      <w:r w:rsidRPr="0014544C">
        <w:rPr>
          <w:b/>
          <w:bCs/>
          <w:sz w:val="32"/>
          <w:szCs w:val="32"/>
        </w:rPr>
        <w:t>}</w:t>
      </w:r>
    </w:p>
    <w:p w:rsidR="003E64B4" w:rsidRPr="00B95A4A" w:rsidRDefault="00B95A4A" w:rsidP="003E64B4">
      <w:pPr>
        <w:rPr>
          <w:b/>
          <w:bCs/>
          <w:color w:val="00B050"/>
          <w:sz w:val="32"/>
          <w:szCs w:val="32"/>
        </w:rPr>
      </w:pPr>
      <w:r w:rsidRPr="00B95A4A">
        <w:rPr>
          <w:b/>
          <w:bCs/>
          <w:color w:val="00B050"/>
          <w:sz w:val="32"/>
          <w:szCs w:val="32"/>
        </w:rPr>
        <w:t># Then replacing any missing value with that mode:</w:t>
      </w:r>
    </w:p>
    <w:p w:rsidR="003E64B4" w:rsidRPr="0014544C" w:rsidRDefault="003E64B4" w:rsidP="003E64B4">
      <w:pPr>
        <w:rPr>
          <w:b/>
          <w:bCs/>
          <w:sz w:val="32"/>
          <w:szCs w:val="32"/>
        </w:rPr>
      </w:pPr>
      <w:r w:rsidRPr="0014544C">
        <w:rPr>
          <w:b/>
          <w:bCs/>
          <w:sz w:val="32"/>
          <w:szCs w:val="32"/>
        </w:rPr>
        <w:t>for (var in 1:ncol(Sdata)) {</w:t>
      </w:r>
    </w:p>
    <w:p w:rsidR="003E64B4" w:rsidRPr="0014544C" w:rsidRDefault="003E64B4" w:rsidP="003E64B4">
      <w:pPr>
        <w:rPr>
          <w:b/>
          <w:bCs/>
          <w:sz w:val="32"/>
          <w:szCs w:val="32"/>
        </w:rPr>
      </w:pPr>
      <w:r w:rsidRPr="0014544C">
        <w:rPr>
          <w:b/>
          <w:bCs/>
          <w:sz w:val="32"/>
          <w:szCs w:val="32"/>
        </w:rPr>
        <w:t xml:space="preserve">  if (class(Sdata[,var])=="integer") {</w:t>
      </w:r>
    </w:p>
    <w:p w:rsidR="003E64B4" w:rsidRPr="0014544C" w:rsidRDefault="003E64B4" w:rsidP="003E64B4">
      <w:pPr>
        <w:rPr>
          <w:b/>
          <w:bCs/>
          <w:sz w:val="32"/>
          <w:szCs w:val="32"/>
        </w:rPr>
      </w:pPr>
      <w:r w:rsidRPr="0014544C">
        <w:rPr>
          <w:b/>
          <w:bCs/>
          <w:sz w:val="32"/>
          <w:szCs w:val="32"/>
        </w:rPr>
        <w:t xml:space="preserve">    Sdata[is.na(Sdata[,var]),var] &lt;- as.numeric(Mode(Sdata[,var], na.rm = TRUE))</w:t>
      </w:r>
    </w:p>
    <w:p w:rsidR="003E64B4" w:rsidRDefault="003E64B4" w:rsidP="005B5895">
      <w:pPr>
        <w:rPr>
          <w:b/>
          <w:bCs/>
          <w:sz w:val="32"/>
          <w:szCs w:val="32"/>
        </w:rPr>
      </w:pPr>
      <w:r w:rsidRPr="0014544C">
        <w:rPr>
          <w:b/>
          <w:bCs/>
          <w:sz w:val="32"/>
          <w:szCs w:val="32"/>
        </w:rPr>
        <w:t xml:space="preserve">  } }</w:t>
      </w:r>
    </w:p>
    <w:p w:rsidR="003E64B4" w:rsidRPr="00120D57" w:rsidRDefault="005B5895" w:rsidP="00120D57">
      <w:pPr>
        <w:rPr>
          <w:b/>
          <w:bCs/>
          <w:color w:val="00B050"/>
          <w:sz w:val="32"/>
          <w:szCs w:val="32"/>
        </w:rPr>
      </w:pPr>
      <w:r>
        <w:rPr>
          <w:b/>
          <w:bCs/>
          <w:color w:val="00B050"/>
          <w:sz w:val="32"/>
          <w:szCs w:val="32"/>
        </w:rPr>
        <w:t xml:space="preserve">4. </w:t>
      </w:r>
      <w:r w:rsidRPr="005B5895">
        <w:rPr>
          <w:b/>
          <w:bCs/>
          <w:color w:val="00B050"/>
          <w:sz w:val="32"/>
          <w:szCs w:val="32"/>
        </w:rPr>
        <w:t>Examine structure of Data:</w:t>
      </w:r>
    </w:p>
    <w:p w:rsidR="003E64B4" w:rsidRDefault="003E64B4" w:rsidP="003E64B4">
      <w:pPr>
        <w:rPr>
          <w:b/>
          <w:bCs/>
          <w:sz w:val="32"/>
          <w:szCs w:val="32"/>
        </w:rPr>
      </w:pPr>
      <w:r w:rsidRPr="0014544C">
        <w:rPr>
          <w:b/>
          <w:bCs/>
          <w:sz w:val="32"/>
          <w:szCs w:val="32"/>
        </w:rPr>
        <w:t>str(Sdata)</w:t>
      </w:r>
    </w:p>
    <w:p w:rsidR="002245D3" w:rsidRDefault="002245D3" w:rsidP="003E64B4">
      <w:pPr>
        <w:rPr>
          <w:b/>
          <w:bCs/>
          <w:sz w:val="32"/>
          <w:szCs w:val="32"/>
        </w:rPr>
      </w:pPr>
      <w:r>
        <w:rPr>
          <w:b/>
          <w:bCs/>
          <w:noProof/>
          <w:sz w:val="32"/>
          <w:szCs w:val="32"/>
        </w:rPr>
        <w:drawing>
          <wp:inline distT="0" distB="0" distL="0" distR="0" wp14:anchorId="7BEEE94E" wp14:editId="17795877">
            <wp:extent cx="4925112" cy="20195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extLst>
                        <a:ext uri="{28A0092B-C50C-407E-A947-70E740481C1C}">
                          <a14:useLocalDpi xmlns:a14="http://schemas.microsoft.com/office/drawing/2010/main" val="0"/>
                        </a:ext>
                      </a:extLst>
                    </a:blip>
                    <a:stretch>
                      <a:fillRect/>
                    </a:stretch>
                  </pic:blipFill>
                  <pic:spPr>
                    <a:xfrm>
                      <a:off x="0" y="0"/>
                      <a:ext cx="4925112" cy="2019582"/>
                    </a:xfrm>
                    <a:prstGeom prst="rect">
                      <a:avLst/>
                    </a:prstGeom>
                  </pic:spPr>
                </pic:pic>
              </a:graphicData>
            </a:graphic>
          </wp:inline>
        </w:drawing>
      </w:r>
    </w:p>
    <w:p w:rsidR="00C75632" w:rsidRPr="0014544C" w:rsidRDefault="002245D3" w:rsidP="00842436">
      <w:pPr>
        <w:rPr>
          <w:b/>
          <w:bCs/>
          <w:sz w:val="32"/>
          <w:szCs w:val="32"/>
        </w:rPr>
      </w:pPr>
      <w:r>
        <w:rPr>
          <w:b/>
          <w:bCs/>
          <w:noProof/>
          <w:sz w:val="32"/>
          <w:szCs w:val="32"/>
        </w:rPr>
        <w:lastRenderedPageBreak/>
        <w:drawing>
          <wp:inline distT="0" distB="0" distL="0" distR="0" wp14:anchorId="4157CF20" wp14:editId="60B1E6C6">
            <wp:extent cx="3762900" cy="590632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a:extLst>
                        <a:ext uri="{28A0092B-C50C-407E-A947-70E740481C1C}">
                          <a14:useLocalDpi xmlns:a14="http://schemas.microsoft.com/office/drawing/2010/main" val="0"/>
                        </a:ext>
                      </a:extLst>
                    </a:blip>
                    <a:stretch>
                      <a:fillRect/>
                    </a:stretch>
                  </pic:blipFill>
                  <pic:spPr>
                    <a:xfrm>
                      <a:off x="0" y="0"/>
                      <a:ext cx="3762900" cy="5906324"/>
                    </a:xfrm>
                    <a:prstGeom prst="rect">
                      <a:avLst/>
                    </a:prstGeom>
                  </pic:spPr>
                </pic:pic>
              </a:graphicData>
            </a:graphic>
          </wp:inline>
        </w:drawing>
      </w:r>
    </w:p>
    <w:p w:rsidR="006A717C" w:rsidRPr="006A717C" w:rsidRDefault="006A717C" w:rsidP="006A717C">
      <w:pPr>
        <w:rPr>
          <w:b/>
          <w:bCs/>
          <w:color w:val="00B050"/>
          <w:sz w:val="32"/>
          <w:szCs w:val="32"/>
        </w:rPr>
      </w:pPr>
      <w:r>
        <w:rPr>
          <w:b/>
          <w:bCs/>
          <w:color w:val="00B050"/>
          <w:sz w:val="32"/>
          <w:szCs w:val="32"/>
        </w:rPr>
        <w:t xml:space="preserve">5. </w:t>
      </w:r>
      <w:r w:rsidRPr="006A717C">
        <w:rPr>
          <w:b/>
          <w:bCs/>
          <w:color w:val="00B050"/>
          <w:sz w:val="32"/>
          <w:szCs w:val="32"/>
        </w:rPr>
        <w:t>Store matrix into a data name:</w:t>
      </w:r>
    </w:p>
    <w:p w:rsidR="003E64B4" w:rsidRPr="0014544C" w:rsidRDefault="003E64B4" w:rsidP="003E64B4">
      <w:pPr>
        <w:rPr>
          <w:b/>
          <w:bCs/>
          <w:sz w:val="32"/>
          <w:szCs w:val="32"/>
        </w:rPr>
      </w:pPr>
      <w:r w:rsidRPr="0014544C">
        <w:rPr>
          <w:b/>
          <w:bCs/>
          <w:sz w:val="32"/>
          <w:szCs w:val="32"/>
        </w:rPr>
        <w:t>Sdataone &lt;- Sdata</w:t>
      </w:r>
    </w:p>
    <w:p w:rsidR="003E64B4" w:rsidRDefault="003E64B4" w:rsidP="003E64B4">
      <w:pPr>
        <w:rPr>
          <w:b/>
          <w:bCs/>
          <w:sz w:val="32"/>
          <w:szCs w:val="32"/>
        </w:rPr>
      </w:pPr>
      <w:r w:rsidRPr="0014544C">
        <w:rPr>
          <w:b/>
          <w:bCs/>
          <w:sz w:val="32"/>
          <w:szCs w:val="32"/>
        </w:rPr>
        <w:t>colnames(Sdataone)</w:t>
      </w:r>
    </w:p>
    <w:p w:rsidR="002245D3" w:rsidRDefault="002245D3" w:rsidP="003E64B4">
      <w:pPr>
        <w:rPr>
          <w:b/>
          <w:bCs/>
          <w:sz w:val="32"/>
          <w:szCs w:val="32"/>
        </w:rPr>
      </w:pPr>
      <w:r>
        <w:rPr>
          <w:b/>
          <w:bCs/>
          <w:noProof/>
          <w:sz w:val="32"/>
          <w:szCs w:val="32"/>
        </w:rPr>
        <w:lastRenderedPageBreak/>
        <w:drawing>
          <wp:inline distT="0" distB="0" distL="0" distR="0" wp14:anchorId="1EC844A8" wp14:editId="03FE9855">
            <wp:extent cx="5401429" cy="1152686"/>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extLst>
                        <a:ext uri="{28A0092B-C50C-407E-A947-70E740481C1C}">
                          <a14:useLocalDpi xmlns:a14="http://schemas.microsoft.com/office/drawing/2010/main" val="0"/>
                        </a:ext>
                      </a:extLst>
                    </a:blip>
                    <a:stretch>
                      <a:fillRect/>
                    </a:stretch>
                  </pic:blipFill>
                  <pic:spPr>
                    <a:xfrm>
                      <a:off x="0" y="0"/>
                      <a:ext cx="5401429" cy="1152686"/>
                    </a:xfrm>
                    <a:prstGeom prst="rect">
                      <a:avLst/>
                    </a:prstGeom>
                  </pic:spPr>
                </pic:pic>
              </a:graphicData>
            </a:graphic>
          </wp:inline>
        </w:drawing>
      </w:r>
    </w:p>
    <w:p w:rsidR="003E64B4" w:rsidRDefault="003E64B4" w:rsidP="003E64B4"/>
    <w:p w:rsidR="007B3A3A" w:rsidRDefault="0004383A" w:rsidP="007B3A3A">
      <w:pPr>
        <w:rPr>
          <w:b/>
          <w:bCs/>
          <w:color w:val="00B050"/>
          <w:sz w:val="32"/>
          <w:szCs w:val="32"/>
        </w:rPr>
      </w:pPr>
      <w:r>
        <w:rPr>
          <w:b/>
          <w:bCs/>
          <w:color w:val="00B050"/>
          <w:sz w:val="32"/>
          <w:szCs w:val="32"/>
        </w:rPr>
        <w:t>6. Now</w:t>
      </w:r>
      <w:r w:rsidR="00120D57" w:rsidRPr="0004383A">
        <w:rPr>
          <w:b/>
          <w:bCs/>
          <w:color w:val="00B050"/>
          <w:sz w:val="32"/>
          <w:szCs w:val="32"/>
        </w:rPr>
        <w:t xml:space="preserve"> that data is in a matrix, all binary and imputed</w:t>
      </w:r>
      <w:r w:rsidR="007B3A3A">
        <w:rPr>
          <w:b/>
          <w:bCs/>
          <w:color w:val="00B050"/>
          <w:sz w:val="32"/>
          <w:szCs w:val="32"/>
        </w:rPr>
        <w:t>,</w:t>
      </w:r>
      <w:r w:rsidR="00120D57" w:rsidRPr="0004383A">
        <w:rPr>
          <w:b/>
          <w:bCs/>
          <w:color w:val="00B050"/>
          <w:sz w:val="32"/>
          <w:szCs w:val="32"/>
        </w:rPr>
        <w:t xml:space="preserve"> we can apply the stratadisc function which balances the count of </w:t>
      </w:r>
      <w:r w:rsidR="007B3A3A">
        <w:rPr>
          <w:b/>
          <w:bCs/>
          <w:color w:val="00B050"/>
          <w:sz w:val="32"/>
          <w:szCs w:val="32"/>
        </w:rPr>
        <w:t>cases and control in all possible</w:t>
      </w:r>
      <w:r w:rsidR="00120D57" w:rsidRPr="0004383A">
        <w:rPr>
          <w:b/>
          <w:bCs/>
          <w:color w:val="00B050"/>
          <w:sz w:val="32"/>
          <w:szCs w:val="32"/>
        </w:rPr>
        <w:t xml:space="preserve"> </w:t>
      </w:r>
      <w:r w:rsidR="007B3A3A">
        <w:rPr>
          <w:b/>
          <w:bCs/>
          <w:color w:val="00B050"/>
          <w:sz w:val="32"/>
          <w:szCs w:val="32"/>
        </w:rPr>
        <w:t xml:space="preserve">combinations of </w:t>
      </w:r>
      <w:r w:rsidR="00120D57" w:rsidRPr="0004383A">
        <w:rPr>
          <w:b/>
          <w:bCs/>
          <w:color w:val="00B050"/>
          <w:sz w:val="32"/>
          <w:szCs w:val="32"/>
        </w:rPr>
        <w:t>co-variate</w:t>
      </w:r>
      <w:r w:rsidR="007B3A3A">
        <w:rPr>
          <w:b/>
          <w:bCs/>
          <w:color w:val="00B050"/>
          <w:sz w:val="32"/>
          <w:szCs w:val="32"/>
        </w:rPr>
        <w:t>s.</w:t>
      </w:r>
      <w:r w:rsidR="00120D57" w:rsidRPr="0004383A">
        <w:rPr>
          <w:b/>
          <w:bCs/>
          <w:color w:val="00B050"/>
          <w:sz w:val="32"/>
          <w:szCs w:val="32"/>
        </w:rPr>
        <w:t xml:space="preserve"> </w:t>
      </w:r>
    </w:p>
    <w:p w:rsidR="00120D57" w:rsidRPr="0004383A" w:rsidRDefault="00120D57" w:rsidP="007B3A3A">
      <w:pPr>
        <w:rPr>
          <w:b/>
          <w:bCs/>
          <w:color w:val="00B050"/>
          <w:sz w:val="32"/>
          <w:szCs w:val="32"/>
        </w:rPr>
      </w:pPr>
      <w:r w:rsidRPr="0004383A">
        <w:rPr>
          <w:b/>
          <w:bCs/>
          <w:color w:val="00B050"/>
          <w:sz w:val="32"/>
          <w:szCs w:val="32"/>
        </w:rPr>
        <w:t>By applying weight</w:t>
      </w:r>
      <w:r w:rsidR="007B3A3A">
        <w:rPr>
          <w:b/>
          <w:bCs/>
          <w:color w:val="00B050"/>
          <w:sz w:val="32"/>
          <w:szCs w:val="32"/>
        </w:rPr>
        <w:t>s</w:t>
      </w:r>
      <w:r w:rsidRPr="0004383A">
        <w:rPr>
          <w:b/>
          <w:bCs/>
          <w:color w:val="00B050"/>
          <w:sz w:val="32"/>
          <w:szCs w:val="32"/>
        </w:rPr>
        <w:t xml:space="preserve"> to </w:t>
      </w:r>
      <w:r w:rsidR="007B3A3A">
        <w:rPr>
          <w:b/>
          <w:bCs/>
          <w:color w:val="00B050"/>
          <w:sz w:val="32"/>
          <w:szCs w:val="32"/>
        </w:rPr>
        <w:t>number of controls in my matrix, it brings counts of controls and cases equal in all combinations of covariate</w:t>
      </w:r>
      <w:r w:rsidRPr="0004383A">
        <w:rPr>
          <w:b/>
          <w:bCs/>
          <w:color w:val="00B050"/>
          <w:sz w:val="32"/>
          <w:szCs w:val="32"/>
        </w:rPr>
        <w:t xml:space="preserve"> (removing the confounding effect). Then the odd ratio we obtain is merely the</w:t>
      </w:r>
      <w:r w:rsidR="007B3A3A">
        <w:rPr>
          <w:b/>
          <w:bCs/>
          <w:color w:val="00B050"/>
          <w:sz w:val="32"/>
          <w:szCs w:val="32"/>
        </w:rPr>
        <w:t xml:space="preserve"> odds of the</w:t>
      </w:r>
      <w:bookmarkStart w:id="1" w:name="_GoBack"/>
      <w:bookmarkEnd w:id="1"/>
      <w:r w:rsidRPr="0004383A">
        <w:rPr>
          <w:b/>
          <w:bCs/>
          <w:color w:val="00B050"/>
          <w:sz w:val="32"/>
          <w:szCs w:val="32"/>
        </w:rPr>
        <w:t xml:space="preserve"> impact of treatment on outcome.</w:t>
      </w:r>
    </w:p>
    <w:p w:rsidR="003E64B4" w:rsidRPr="0014544C" w:rsidRDefault="003E64B4" w:rsidP="003E64B4">
      <w:pPr>
        <w:rPr>
          <w:b/>
          <w:bCs/>
          <w:sz w:val="32"/>
          <w:szCs w:val="32"/>
        </w:rPr>
      </w:pPr>
      <w:r w:rsidRPr="0014544C">
        <w:rPr>
          <w:b/>
          <w:bCs/>
          <w:sz w:val="32"/>
          <w:szCs w:val="32"/>
        </w:rPr>
        <w:t>Balanced= strat</w:t>
      </w:r>
      <w:r w:rsidRPr="0004383A">
        <w:rPr>
          <w:b/>
          <w:bCs/>
          <w:color w:val="00B050"/>
          <w:sz w:val="32"/>
          <w:szCs w:val="32"/>
        </w:rPr>
        <w:t>adi</w:t>
      </w:r>
      <w:r w:rsidRPr="0014544C">
        <w:rPr>
          <w:b/>
          <w:bCs/>
          <w:sz w:val="32"/>
          <w:szCs w:val="32"/>
        </w:rPr>
        <w:t>sc(4,11,Sdataone)</w:t>
      </w:r>
    </w:p>
    <w:p w:rsidR="00F67C89" w:rsidRDefault="00F67C89" w:rsidP="003E64B4">
      <w:r>
        <w:rPr>
          <w:noProof/>
        </w:rPr>
        <w:drawing>
          <wp:inline distT="0" distB="0" distL="0" distR="0" wp14:anchorId="28853D6D" wp14:editId="1A924961">
            <wp:extent cx="5943600" cy="922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922020"/>
                    </a:xfrm>
                    <a:prstGeom prst="rect">
                      <a:avLst/>
                    </a:prstGeom>
                  </pic:spPr>
                </pic:pic>
              </a:graphicData>
            </a:graphic>
          </wp:inline>
        </w:drawing>
      </w:r>
    </w:p>
    <w:p w:rsidR="00021873" w:rsidRDefault="00021873" w:rsidP="003E64B4"/>
    <w:p w:rsidR="00021873" w:rsidRDefault="00021873" w:rsidP="003E64B4">
      <w:r>
        <w:rPr>
          <w:noProof/>
        </w:rPr>
        <w:lastRenderedPageBreak/>
        <w:drawing>
          <wp:inline distT="0" distB="0" distL="0" distR="0">
            <wp:extent cx="5943600" cy="427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4276725"/>
                    </a:xfrm>
                    <a:prstGeom prst="rect">
                      <a:avLst/>
                    </a:prstGeom>
                  </pic:spPr>
                </pic:pic>
              </a:graphicData>
            </a:graphic>
          </wp:inline>
        </w:drawing>
      </w:r>
    </w:p>
    <w:p w:rsidR="00021873" w:rsidRPr="0014544C" w:rsidRDefault="00021873" w:rsidP="003E64B4">
      <w:pPr>
        <w:rPr>
          <w:b/>
          <w:bCs/>
          <w:sz w:val="32"/>
          <w:szCs w:val="32"/>
        </w:rPr>
      </w:pPr>
    </w:p>
    <w:p w:rsidR="003E64B4" w:rsidRPr="0014544C" w:rsidRDefault="003E64B4" w:rsidP="003E64B4">
      <w:pPr>
        <w:rPr>
          <w:b/>
          <w:bCs/>
          <w:sz w:val="32"/>
          <w:szCs w:val="32"/>
        </w:rPr>
      </w:pPr>
      <w:r w:rsidRPr="0014544C">
        <w:rPr>
          <w:b/>
          <w:bCs/>
          <w:sz w:val="32"/>
          <w:szCs w:val="32"/>
        </w:rPr>
        <w:t>summary(Balanced)</w:t>
      </w:r>
    </w:p>
    <w:p w:rsidR="004A7981" w:rsidRDefault="004A7981" w:rsidP="003E64B4">
      <w:r>
        <w:rPr>
          <w:noProof/>
        </w:rPr>
        <w:drawing>
          <wp:inline distT="0" distB="0" distL="0" distR="0">
            <wp:extent cx="5943600" cy="244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2444750"/>
                    </a:xfrm>
                    <a:prstGeom prst="rect">
                      <a:avLst/>
                    </a:prstGeom>
                  </pic:spPr>
                </pic:pic>
              </a:graphicData>
            </a:graphic>
          </wp:inline>
        </w:drawing>
      </w:r>
    </w:p>
    <w:p w:rsidR="00021873" w:rsidRDefault="003E64B4" w:rsidP="00253B5F">
      <w:r w:rsidRPr="00EA1F2B">
        <w:rPr>
          <w:b/>
          <w:bCs/>
          <w:sz w:val="32"/>
          <w:szCs w:val="32"/>
        </w:rPr>
        <w:lastRenderedPageBreak/>
        <w:t>Balanced</w:t>
      </w:r>
      <w:r w:rsidR="00021873">
        <w:rPr>
          <w:noProof/>
        </w:rPr>
        <w:drawing>
          <wp:inline distT="0" distB="0" distL="0" distR="0" wp14:anchorId="419BB070" wp14:editId="0CCC8857">
            <wp:extent cx="5943600" cy="5684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5684520"/>
                    </a:xfrm>
                    <a:prstGeom prst="rect">
                      <a:avLst/>
                    </a:prstGeom>
                  </pic:spPr>
                </pic:pic>
              </a:graphicData>
            </a:graphic>
          </wp:inline>
        </w:drawing>
      </w:r>
      <w:r w:rsidR="00021873">
        <w:rPr>
          <w:noProof/>
        </w:rPr>
        <w:lastRenderedPageBreak/>
        <w:drawing>
          <wp:inline distT="0" distB="0" distL="0" distR="0">
            <wp:extent cx="5943600" cy="58223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5822315"/>
                    </a:xfrm>
                    <a:prstGeom prst="rect">
                      <a:avLst/>
                    </a:prstGeom>
                  </pic:spPr>
                </pic:pic>
              </a:graphicData>
            </a:graphic>
          </wp:inline>
        </w:drawing>
      </w:r>
    </w:p>
    <w:p w:rsidR="003E64B4" w:rsidRDefault="003E64B4" w:rsidP="003E64B4"/>
    <w:p w:rsidR="003E64B4" w:rsidRDefault="00E83B25" w:rsidP="00E83B25">
      <w:pPr>
        <w:pStyle w:val="ListParagraph"/>
        <w:numPr>
          <w:ilvl w:val="0"/>
          <w:numId w:val="1"/>
        </w:numPr>
      </w:pPr>
      <w:r>
        <w:t xml:space="preserve">Running the sensitivity analysis by examining the </w:t>
      </w:r>
    </w:p>
    <w:p w:rsidR="003E64B4" w:rsidRPr="00021873" w:rsidRDefault="003E64B4" w:rsidP="003E64B4">
      <w:pPr>
        <w:rPr>
          <w:b/>
          <w:bCs/>
          <w:sz w:val="32"/>
          <w:szCs w:val="32"/>
        </w:rPr>
      </w:pPr>
      <w:r w:rsidRPr="00021873">
        <w:rPr>
          <w:b/>
          <w:bCs/>
          <w:sz w:val="32"/>
          <w:szCs w:val="32"/>
        </w:rPr>
        <w:t>reverse= sensdisc(4,11,Sdataone)</w:t>
      </w:r>
    </w:p>
    <w:p w:rsidR="003E64B4" w:rsidRPr="00021873" w:rsidRDefault="003E64B4" w:rsidP="003E64B4">
      <w:pPr>
        <w:rPr>
          <w:b/>
          <w:bCs/>
          <w:sz w:val="32"/>
          <w:szCs w:val="32"/>
        </w:rPr>
      </w:pPr>
      <w:r w:rsidRPr="00021873">
        <w:rPr>
          <w:b/>
          <w:bCs/>
          <w:sz w:val="32"/>
          <w:szCs w:val="32"/>
        </w:rPr>
        <w:t>summary(reverse)</w:t>
      </w:r>
    </w:p>
    <w:p w:rsidR="003E64B4" w:rsidRDefault="003E64B4" w:rsidP="003E64B4">
      <w:r>
        <w:rPr>
          <w:noProof/>
        </w:rPr>
        <w:lastRenderedPageBreak/>
        <w:drawing>
          <wp:inline distT="0" distB="0" distL="0" distR="0">
            <wp:extent cx="4601217" cy="2638793"/>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01217" cy="2638793"/>
                    </a:xfrm>
                    <a:prstGeom prst="rect">
                      <a:avLst/>
                    </a:prstGeom>
                  </pic:spPr>
                </pic:pic>
              </a:graphicData>
            </a:graphic>
          </wp:inline>
        </w:drawing>
      </w:r>
    </w:p>
    <w:p w:rsidR="002C1A59" w:rsidRDefault="002C1A59" w:rsidP="003E64B4">
      <w:r>
        <w:rPr>
          <w:b/>
          <w:bCs/>
          <w:noProof/>
          <w:color w:val="00B050"/>
          <w:sz w:val="28"/>
          <w:szCs w:val="28"/>
        </w:rPr>
        <w:drawing>
          <wp:inline distT="0" distB="0" distL="0" distR="0" wp14:anchorId="632A58F0" wp14:editId="6AA2C8A6">
            <wp:extent cx="6731000" cy="406736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0">
                      <a:extLst>
                        <a:ext uri="{28A0092B-C50C-407E-A947-70E740481C1C}">
                          <a14:useLocalDpi xmlns:a14="http://schemas.microsoft.com/office/drawing/2010/main" val="0"/>
                        </a:ext>
                      </a:extLst>
                    </a:blip>
                    <a:stretch>
                      <a:fillRect/>
                    </a:stretch>
                  </pic:blipFill>
                  <pic:spPr>
                    <a:xfrm>
                      <a:off x="0" y="0"/>
                      <a:ext cx="6740410" cy="4073051"/>
                    </a:xfrm>
                    <a:prstGeom prst="rect">
                      <a:avLst/>
                    </a:prstGeom>
                  </pic:spPr>
                </pic:pic>
              </a:graphicData>
            </a:graphic>
          </wp:inline>
        </w:drawing>
      </w:r>
    </w:p>
    <w:p w:rsidR="00D41497" w:rsidRDefault="00D41497" w:rsidP="006F13F6">
      <w:pPr>
        <w:rPr>
          <w:b/>
          <w:bCs/>
          <w:color w:val="00B050"/>
          <w:sz w:val="28"/>
          <w:szCs w:val="28"/>
          <w:u w:val="single"/>
        </w:rPr>
      </w:pPr>
      <w:r w:rsidRPr="00D41497">
        <w:rPr>
          <w:b/>
          <w:bCs/>
          <w:color w:val="00B050"/>
          <w:sz w:val="28"/>
          <w:szCs w:val="28"/>
          <w:u w:val="single"/>
        </w:rPr>
        <w:t>CONCLUSION:</w:t>
      </w:r>
    </w:p>
    <w:p w:rsidR="00D41497" w:rsidRPr="00D41497" w:rsidRDefault="00D41497" w:rsidP="006F13F6">
      <w:pPr>
        <w:rPr>
          <w:b/>
          <w:bCs/>
          <w:color w:val="00B050"/>
          <w:sz w:val="28"/>
          <w:szCs w:val="28"/>
          <w:u w:val="single"/>
        </w:rPr>
      </w:pPr>
      <w:r>
        <w:rPr>
          <w:noProof/>
        </w:rPr>
        <w:drawing>
          <wp:inline distT="0" distB="0" distL="0" distR="0" wp14:anchorId="4DA3D5B2" wp14:editId="2149FAE9">
            <wp:extent cx="5943600" cy="922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922020"/>
                    </a:xfrm>
                    <a:prstGeom prst="rect">
                      <a:avLst/>
                    </a:prstGeom>
                  </pic:spPr>
                </pic:pic>
              </a:graphicData>
            </a:graphic>
          </wp:inline>
        </w:drawing>
      </w:r>
    </w:p>
    <w:p w:rsidR="006F13F6" w:rsidRPr="006648D9" w:rsidRDefault="006648D9" w:rsidP="006E25C5">
      <w:pPr>
        <w:rPr>
          <w:b/>
          <w:bCs/>
          <w:color w:val="00B050"/>
          <w:sz w:val="28"/>
          <w:szCs w:val="28"/>
        </w:rPr>
      </w:pPr>
      <w:r w:rsidRPr="006648D9">
        <w:rPr>
          <w:b/>
          <w:bCs/>
          <w:color w:val="00B050"/>
          <w:sz w:val="28"/>
          <w:szCs w:val="28"/>
        </w:rPr>
        <w:lastRenderedPageBreak/>
        <w:t>From the above data analysis we conclude that after balancing the data</w:t>
      </w:r>
      <w:r w:rsidR="004503F9">
        <w:rPr>
          <w:b/>
          <w:bCs/>
          <w:color w:val="00B050"/>
          <w:sz w:val="28"/>
          <w:szCs w:val="28"/>
        </w:rPr>
        <w:t xml:space="preserve"> by applying</w:t>
      </w:r>
      <w:r w:rsidRPr="006648D9">
        <w:rPr>
          <w:b/>
          <w:bCs/>
          <w:color w:val="00B050"/>
          <w:sz w:val="28"/>
          <w:szCs w:val="28"/>
        </w:rPr>
        <w:t xml:space="preserve"> weight</w:t>
      </w:r>
      <w:r w:rsidR="004503F9">
        <w:rPr>
          <w:b/>
          <w:bCs/>
          <w:color w:val="00B050"/>
          <w:sz w:val="28"/>
          <w:szCs w:val="28"/>
        </w:rPr>
        <w:t>s</w:t>
      </w:r>
      <w:r w:rsidRPr="006648D9">
        <w:rPr>
          <w:b/>
          <w:bCs/>
          <w:color w:val="00B050"/>
          <w:sz w:val="28"/>
          <w:szCs w:val="28"/>
        </w:rPr>
        <w:t xml:space="preserve"> to bring counts </w:t>
      </w:r>
      <w:r w:rsidR="006E25C5">
        <w:rPr>
          <w:b/>
          <w:bCs/>
          <w:color w:val="00B050"/>
          <w:sz w:val="28"/>
          <w:szCs w:val="28"/>
        </w:rPr>
        <w:t>of cases and controls in</w:t>
      </w:r>
      <w:r w:rsidR="004503F9">
        <w:rPr>
          <w:b/>
          <w:bCs/>
          <w:color w:val="00B050"/>
          <w:sz w:val="28"/>
          <w:szCs w:val="28"/>
        </w:rPr>
        <w:t xml:space="preserve"> </w:t>
      </w:r>
      <w:r w:rsidRPr="006648D9">
        <w:rPr>
          <w:b/>
          <w:bCs/>
          <w:color w:val="00B050"/>
          <w:sz w:val="28"/>
          <w:szCs w:val="28"/>
        </w:rPr>
        <w:t>co-variables combinations to the same number, the odd</w:t>
      </w:r>
      <w:r w:rsidR="004503F9">
        <w:rPr>
          <w:b/>
          <w:bCs/>
          <w:color w:val="00B050"/>
          <w:sz w:val="28"/>
          <w:szCs w:val="28"/>
        </w:rPr>
        <w:t>s</w:t>
      </w:r>
      <w:r w:rsidRPr="006648D9">
        <w:rPr>
          <w:b/>
          <w:bCs/>
          <w:color w:val="00B050"/>
          <w:sz w:val="28"/>
          <w:szCs w:val="28"/>
        </w:rPr>
        <w:t xml:space="preserve"> of the impact of generalized anxiety on the CIT success in depression patients is 0.8.</w:t>
      </w:r>
    </w:p>
    <w:p w:rsidR="00D41497" w:rsidRPr="006648D9" w:rsidRDefault="00D41497" w:rsidP="006648D9">
      <w:pPr>
        <w:rPr>
          <w:b/>
          <w:bCs/>
          <w:color w:val="00B050"/>
          <w:sz w:val="28"/>
          <w:szCs w:val="28"/>
        </w:rPr>
      </w:pPr>
      <w:r>
        <w:rPr>
          <w:b/>
          <w:bCs/>
          <w:color w:val="00B050"/>
          <w:sz w:val="28"/>
          <w:szCs w:val="28"/>
        </w:rPr>
        <w:t>The number of cases matched is 322 cases and the 95% confidence interval is between 0.95 and 0. 72.</w:t>
      </w:r>
    </w:p>
    <w:p w:rsidR="006648D9" w:rsidRDefault="006648D9" w:rsidP="006648D9"/>
    <w:p w:rsidR="006648D9" w:rsidRDefault="006648D9" w:rsidP="006648D9"/>
    <w:sectPr w:rsidR="0066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752AE"/>
    <w:multiLevelType w:val="multilevel"/>
    <w:tmpl w:val="4F88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B6820"/>
    <w:multiLevelType w:val="hybridMultilevel"/>
    <w:tmpl w:val="0926688C"/>
    <w:lvl w:ilvl="0" w:tplc="9B82315C">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76"/>
    <w:rsid w:val="0000045F"/>
    <w:rsid w:val="00020729"/>
    <w:rsid w:val="00021873"/>
    <w:rsid w:val="0004383A"/>
    <w:rsid w:val="00074AD0"/>
    <w:rsid w:val="00120D57"/>
    <w:rsid w:val="0014544C"/>
    <w:rsid w:val="001B6EE8"/>
    <w:rsid w:val="002245D3"/>
    <w:rsid w:val="00253B5F"/>
    <w:rsid w:val="002B5840"/>
    <w:rsid w:val="002C1A59"/>
    <w:rsid w:val="00366FDA"/>
    <w:rsid w:val="003E64B4"/>
    <w:rsid w:val="004328F5"/>
    <w:rsid w:val="004503F9"/>
    <w:rsid w:val="00490B27"/>
    <w:rsid w:val="004A7981"/>
    <w:rsid w:val="004B506C"/>
    <w:rsid w:val="005B5895"/>
    <w:rsid w:val="006648D9"/>
    <w:rsid w:val="006A717C"/>
    <w:rsid w:val="006E1176"/>
    <w:rsid w:val="006E25C5"/>
    <w:rsid w:val="006F13F6"/>
    <w:rsid w:val="007B3A3A"/>
    <w:rsid w:val="00842436"/>
    <w:rsid w:val="0084353E"/>
    <w:rsid w:val="00A30B7D"/>
    <w:rsid w:val="00B27B32"/>
    <w:rsid w:val="00B76AFF"/>
    <w:rsid w:val="00B95A4A"/>
    <w:rsid w:val="00C5073A"/>
    <w:rsid w:val="00C75632"/>
    <w:rsid w:val="00D41497"/>
    <w:rsid w:val="00E83B25"/>
    <w:rsid w:val="00EA1F2B"/>
    <w:rsid w:val="00ED576E"/>
    <w:rsid w:val="00F12820"/>
    <w:rsid w:val="00F67C89"/>
    <w:rsid w:val="00F83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FA0B0-D6B0-4245-9242-484D6CDE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4B4"/>
  </w:style>
  <w:style w:type="character" w:styleId="Hyperlink">
    <w:name w:val="Hyperlink"/>
    <w:basedOn w:val="DefaultParagraphFont"/>
    <w:uiPriority w:val="99"/>
    <w:semiHidden/>
    <w:unhideWhenUsed/>
    <w:rsid w:val="003E64B4"/>
    <w:rPr>
      <w:color w:val="0000FF"/>
      <w:u w:val="single"/>
    </w:rPr>
  </w:style>
  <w:style w:type="character" w:customStyle="1" w:styleId="Heading1Char">
    <w:name w:val="Heading 1 Char"/>
    <w:basedOn w:val="DefaultParagraphFont"/>
    <w:link w:val="Heading1"/>
    <w:uiPriority w:val="9"/>
    <w:rsid w:val="003E64B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8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8614">
      <w:bodyDiv w:val="1"/>
      <w:marLeft w:val="0"/>
      <w:marRight w:val="0"/>
      <w:marTop w:val="0"/>
      <w:marBottom w:val="0"/>
      <w:divBdr>
        <w:top w:val="none" w:sz="0" w:space="0" w:color="auto"/>
        <w:left w:val="none" w:sz="0" w:space="0" w:color="auto"/>
        <w:bottom w:val="none" w:sz="0" w:space="0" w:color="auto"/>
        <w:right w:val="none" w:sz="0" w:space="0" w:color="auto"/>
      </w:divBdr>
    </w:div>
    <w:div w:id="14836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onlinecourses.com/ehr/PasswordIsInstructorsLastName.xl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penonlinecourses.com/ehr/DataPasswordIsInstructorsLastName.xlsx"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edc.gsph.pitt.edu/stard/public/Protocol/" TargetMode="External"/><Relationship Id="rId11" Type="http://schemas.openxmlformats.org/officeDocument/2006/relationships/image" Target="media/image2.png"/><Relationship Id="rId5" Type="http://schemas.openxmlformats.org/officeDocument/2006/relationships/hyperlink" Target="https://cran.rstudio.com/web/packages/StratifiedBalancing/index.html"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openonlinecourses.com/causalanalysis/Jee%20Vang%20markov-blankets.pptx"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10</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Elashkar</dc:creator>
  <cp:keywords/>
  <dc:description/>
  <cp:lastModifiedBy>Eman Elashkar</cp:lastModifiedBy>
  <cp:revision>35</cp:revision>
  <dcterms:created xsi:type="dcterms:W3CDTF">2016-12-06T18:12:00Z</dcterms:created>
  <dcterms:modified xsi:type="dcterms:W3CDTF">2016-12-07T03:47:00Z</dcterms:modified>
</cp:coreProperties>
</file>