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90" w:rsidRDefault="002010A2">
      <w:pPr>
        <w:rPr>
          <w:sz w:val="28"/>
          <w:szCs w:val="28"/>
        </w:rPr>
      </w:pPr>
      <w:r>
        <w:rPr>
          <w:sz w:val="28"/>
          <w:szCs w:val="28"/>
        </w:rPr>
        <w:t xml:space="preserve">I first uploaded the data to R. </w:t>
      </w:r>
    </w:p>
    <w:p w:rsidR="002010A2" w:rsidRDefault="002010A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AB279BC" wp14:editId="7B4AC451">
            <wp:extent cx="5943600" cy="1754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A2" w:rsidRDefault="002010A2">
      <w:pPr>
        <w:rPr>
          <w:sz w:val="28"/>
          <w:szCs w:val="28"/>
        </w:rPr>
      </w:pPr>
      <w:r>
        <w:rPr>
          <w:sz w:val="28"/>
          <w:szCs w:val="28"/>
        </w:rPr>
        <w:t xml:space="preserve">Next, I run logistic regression on cancer as outcome variable, and the rest of the conditions are the independent variables. </w:t>
      </w:r>
    </w:p>
    <w:p w:rsidR="002010A2" w:rsidRDefault="002010A2">
      <w:pPr>
        <w:rPr>
          <w:sz w:val="28"/>
          <w:szCs w:val="28"/>
        </w:rPr>
      </w:pPr>
      <w:r>
        <w:rPr>
          <w:sz w:val="28"/>
          <w:szCs w:val="28"/>
        </w:rPr>
        <w:t xml:space="preserve">Here is the formula: </w:t>
      </w:r>
    </w:p>
    <w:p w:rsidR="002010A2" w:rsidRDefault="002010A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39CD616" wp14:editId="47A7C0E6">
            <wp:extent cx="5943600" cy="22244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A2" w:rsidRDefault="002010A2">
      <w:pPr>
        <w:rPr>
          <w:sz w:val="28"/>
          <w:szCs w:val="28"/>
        </w:rPr>
      </w:pPr>
    </w:p>
    <w:p w:rsidR="002010A2" w:rsidRDefault="002010A2">
      <w:pPr>
        <w:rPr>
          <w:sz w:val="28"/>
          <w:szCs w:val="28"/>
        </w:rPr>
      </w:pPr>
      <w:r>
        <w:rPr>
          <w:sz w:val="28"/>
          <w:szCs w:val="28"/>
        </w:rPr>
        <w:t>Here is the output:</w:t>
      </w:r>
    </w:p>
    <w:p w:rsidR="002010A2" w:rsidRDefault="002010A2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002BAA2" wp14:editId="728B1278">
            <wp:extent cx="5619750" cy="5356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D551B5" wp14:editId="7B293AC5">
            <wp:extent cx="6202680" cy="16687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A2" w:rsidRDefault="002010A2">
      <w:pPr>
        <w:rPr>
          <w:sz w:val="28"/>
          <w:szCs w:val="28"/>
        </w:rPr>
      </w:pPr>
      <w:r>
        <w:rPr>
          <w:sz w:val="28"/>
          <w:szCs w:val="28"/>
        </w:rPr>
        <w:t xml:space="preserve">Based on the model, I selected the conditions that are statistically significant in the model to be included in the overlap and the common odd ratio accordingly. </w:t>
      </w:r>
    </w:p>
    <w:p w:rsidR="002010A2" w:rsidRDefault="002010A2">
      <w:pPr>
        <w:rPr>
          <w:sz w:val="28"/>
          <w:szCs w:val="28"/>
        </w:rPr>
      </w:pPr>
      <w:r>
        <w:rPr>
          <w:sz w:val="28"/>
          <w:szCs w:val="28"/>
        </w:rPr>
        <w:t xml:space="preserve">Below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screenshots of my SQL codes.</w:t>
      </w:r>
    </w:p>
    <w:p w:rsidR="002010A2" w:rsidRDefault="004C3084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2E39D8" wp14:editId="2158FF79">
            <wp:extent cx="5943600" cy="23393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084" w:rsidRDefault="00F94CE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FE68452" wp14:editId="12BFC51F">
            <wp:extent cx="5943600" cy="23025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CE9" w:rsidRDefault="00F94CE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DF84A78" wp14:editId="106ACC4F">
            <wp:extent cx="5943600" cy="2468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CE9" w:rsidRDefault="00F94CE9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C242F7" wp14:editId="185B8F39">
            <wp:extent cx="5943600" cy="2403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CE9" w:rsidRDefault="00F94CE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A5171B5" wp14:editId="6A682FF5">
            <wp:extent cx="5943600" cy="30968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CE9" w:rsidRPr="002010A2" w:rsidRDefault="00F94CE9">
      <w:pPr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99C6875" wp14:editId="51C84170">
            <wp:extent cx="5943600" cy="18821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4CE9" w:rsidRPr="0020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A2"/>
    <w:rsid w:val="002010A2"/>
    <w:rsid w:val="004C3084"/>
    <w:rsid w:val="00577290"/>
    <w:rsid w:val="00F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AA33"/>
  <w15:chartTrackingRefBased/>
  <w15:docId w15:val="{E9C83CE9-8893-45CB-A174-75BAD0AA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salman</cp:lastModifiedBy>
  <cp:revision>1</cp:revision>
  <dcterms:created xsi:type="dcterms:W3CDTF">2019-02-26T20:04:00Z</dcterms:created>
  <dcterms:modified xsi:type="dcterms:W3CDTF">2019-02-26T20:38:00Z</dcterms:modified>
</cp:coreProperties>
</file>