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B33" w:rsidRPr="008039EC" w:rsidRDefault="00DB6B33">
      <w:pPr>
        <w:rPr>
          <w:b/>
        </w:rPr>
      </w:pPr>
      <w:r w:rsidRPr="008039EC">
        <w:rPr>
          <w:b/>
        </w:rPr>
        <w:t>Measuring Time in Range for Multiple A1c Values</w:t>
      </w:r>
    </w:p>
    <w:p w:rsidR="008039EC" w:rsidRDefault="008039EC" w:rsidP="008039EC">
      <w:r>
        <w:t>This note shows how to calculate percent time spent in range for A1c lab tests. Suppose that the lab values for the patient are stored in the file C.  At each lab reading, we also have the age of the patient in years.  Date of lab values is protected data and cannot be displayed but age at lab value is not and can be used for our purposes.  The lab values for patient 299 include the following readings: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407"/>
        <w:gridCol w:w="572"/>
      </w:tblGrid>
      <w:tr w:rsidR="008039EC" w:rsidTr="008039EC">
        <w:trPr>
          <w:tblHeader/>
          <w:tblCellSpacing w:w="0" w:type="dxa"/>
        </w:trPr>
        <w:tc>
          <w:tcPr>
            <w:tcW w:w="0" w:type="auto"/>
            <w:gridSpan w:val="3"/>
            <w:tcBorders>
              <w:top w:val="nil"/>
              <w:left w:val="nil"/>
              <w:bottom w:val="nil"/>
              <w:right w:val="nil"/>
            </w:tcBorders>
            <w:shd w:val="clear" w:color="auto" w:fill="C0C0C0"/>
            <w:tcMar>
              <w:top w:w="15" w:type="dxa"/>
              <w:left w:w="15" w:type="dxa"/>
              <w:bottom w:w="15" w:type="dxa"/>
              <w:right w:w="15" w:type="dxa"/>
            </w:tcMar>
            <w:vAlign w:val="center"/>
            <w:hideMark/>
          </w:tcPr>
          <w:p w:rsidR="008039EC" w:rsidRDefault="008039EC">
            <w:pPr>
              <w:jc w:val="center"/>
              <w:rPr>
                <w:color w:val="000000"/>
              </w:rPr>
            </w:pPr>
            <w:r>
              <w:rPr>
                <w:b/>
                <w:bCs/>
                <w:color w:val="000000"/>
              </w:rPr>
              <w:t>Portion of C</w:t>
            </w:r>
          </w:p>
        </w:tc>
      </w:tr>
      <w:tr w:rsidR="008039EC" w:rsidTr="008039EC">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A1c</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Age</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24.29</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25.09</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25.95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27.69</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27.96</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28.15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28.65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29.47</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30.77</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31.63</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32.15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32.47</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33.04</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33.31</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34.21</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34.83</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35.15</w:t>
            </w:r>
          </w:p>
        </w:tc>
      </w:tr>
    </w:tbl>
    <w:p w:rsidR="008039EC" w:rsidRDefault="008039EC" w:rsidP="008039EC">
      <w:pPr>
        <w:rPr>
          <w:rFonts w:ascii="Calibri" w:hAnsi="Calibri" w:cs="Calibri"/>
        </w:rPr>
      </w:pPr>
    </w:p>
    <w:p w:rsidR="008039EC" w:rsidRDefault="008039EC" w:rsidP="008039EC">
      <w:r>
        <w:lastRenderedPageBreak/>
        <w:t>First, we look at the pairs of consecutive A1c readings.  The following code shows how we join the table C with itself, now called C_1, to get to consecutive pairs of lab values:</w:t>
      </w:r>
    </w:p>
    <w:p w:rsidR="008039EC" w:rsidRDefault="008039EC" w:rsidP="008039EC">
      <w:pPr>
        <w:spacing w:after="0" w:line="240" w:lineRule="auto"/>
      </w:pPr>
      <w:r>
        <w:t xml:space="preserve">SELECT C.id, </w:t>
      </w:r>
      <w:proofErr w:type="spellStart"/>
      <w:r>
        <w:t>C.age</w:t>
      </w:r>
      <w:proofErr w:type="spellEnd"/>
      <w:r>
        <w:t xml:space="preserve"> AS Age1, Min(C_1.Age) AS Age2, Avg(C.AvgOfA1C) AS A1, First(C_1.AvgOfA1C) AS A2 INTO A1cPairs</w:t>
      </w:r>
    </w:p>
    <w:p w:rsidR="008039EC" w:rsidRDefault="008039EC" w:rsidP="008039EC">
      <w:pPr>
        <w:spacing w:after="0" w:line="240" w:lineRule="auto"/>
      </w:pPr>
      <w:r>
        <w:t>FROM C AS C_1 INNER JOIN C ON C_1.id = C.id</w:t>
      </w:r>
    </w:p>
    <w:p w:rsidR="008039EC" w:rsidRDefault="008039EC" w:rsidP="008039EC">
      <w:pPr>
        <w:spacing w:after="0" w:line="240" w:lineRule="auto"/>
      </w:pPr>
      <w:r>
        <w:t>WHERE (((C_1.age)&gt;[c].[age]))</w:t>
      </w:r>
    </w:p>
    <w:p w:rsidR="008039EC" w:rsidRDefault="008039EC" w:rsidP="008039EC">
      <w:pPr>
        <w:spacing w:after="0" w:line="240" w:lineRule="auto"/>
      </w:pPr>
      <w:r>
        <w:t xml:space="preserve">GROUP BY C.id, </w:t>
      </w:r>
      <w:proofErr w:type="spellStart"/>
      <w:r>
        <w:t>C.age</w:t>
      </w:r>
      <w:proofErr w:type="spellEnd"/>
    </w:p>
    <w:p w:rsidR="008039EC" w:rsidRDefault="008039EC" w:rsidP="008039EC">
      <w:pPr>
        <w:spacing w:after="0" w:line="240" w:lineRule="auto"/>
      </w:pPr>
      <w:r>
        <w:t xml:space="preserve">ORDER BY C.id, </w:t>
      </w:r>
      <w:proofErr w:type="spellStart"/>
      <w:r>
        <w:t>C.age</w:t>
      </w:r>
      <w:proofErr w:type="spellEnd"/>
      <w:r>
        <w:t>, Min(C_1.Age);</w:t>
      </w:r>
    </w:p>
    <w:p w:rsidR="008039EC" w:rsidRDefault="008039EC" w:rsidP="008039EC">
      <w:pPr>
        <w:spacing w:after="0" w:line="240" w:lineRule="auto"/>
      </w:pPr>
    </w:p>
    <w:p w:rsidR="008039EC" w:rsidRDefault="008039EC" w:rsidP="008039EC">
      <w:r>
        <w:t xml:space="preserve"> The result is displayed into the table A1cPairs.  The first two pairs of readings are in range.  The third pair of reading is in range for a portion of the time, and we need to calculate what portion of time it is in range.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572"/>
        <w:gridCol w:w="572"/>
        <w:gridCol w:w="349"/>
        <w:gridCol w:w="349"/>
      </w:tblGrid>
      <w:tr w:rsidR="008039EC" w:rsidTr="008039EC">
        <w:trPr>
          <w:tblHeader/>
          <w:tblCellSpacing w:w="0" w:type="dxa"/>
        </w:trPr>
        <w:tc>
          <w:tcPr>
            <w:tcW w:w="0" w:type="auto"/>
            <w:gridSpan w:val="5"/>
            <w:tcBorders>
              <w:top w:val="nil"/>
              <w:left w:val="nil"/>
              <w:bottom w:val="nil"/>
              <w:right w:val="nil"/>
            </w:tcBorders>
            <w:shd w:val="clear" w:color="auto" w:fill="C0C0C0"/>
            <w:tcMar>
              <w:top w:w="15" w:type="dxa"/>
              <w:left w:w="15" w:type="dxa"/>
              <w:bottom w:w="15" w:type="dxa"/>
              <w:right w:w="15" w:type="dxa"/>
            </w:tcMar>
            <w:vAlign w:val="center"/>
            <w:hideMark/>
          </w:tcPr>
          <w:p w:rsidR="008039EC" w:rsidRPr="008039EC" w:rsidRDefault="008039EC">
            <w:pPr>
              <w:jc w:val="center"/>
              <w:rPr>
                <w:b/>
                <w:color w:val="000000"/>
              </w:rPr>
            </w:pPr>
            <w:r w:rsidRPr="008039EC">
              <w:rPr>
                <w:b/>
                <w:color w:val="000000"/>
              </w:rPr>
              <w:t>Portion of A1cPairs</w:t>
            </w:r>
          </w:p>
        </w:tc>
      </w:tr>
      <w:tr w:rsidR="008039EC" w:rsidTr="008039EC">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Age1</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Age2</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A1</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A2</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24.29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25.09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25.09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25.95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25.95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27.69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10</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27.69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9.6</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7.4</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28.65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28.65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29.47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29.47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30.77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30.77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8.4</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32.47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32.47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33.04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8.7</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33.04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33.31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8.1</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33.31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7.3</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lastRenderedPageBreak/>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34.83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9.1</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34.83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35.15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r>
    </w:tbl>
    <w:p w:rsidR="008039EC" w:rsidRDefault="008039EC" w:rsidP="008039EC">
      <w:pPr>
        <w:rPr>
          <w:rFonts w:ascii="Calibri" w:hAnsi="Calibri" w:cs="Calibri"/>
        </w:rPr>
      </w:pPr>
    </w:p>
    <w:p w:rsidR="008039EC" w:rsidRDefault="001761C1" w:rsidP="008039EC">
      <w:r>
        <w:t>A1c is assumed to be in control for under 80-year-old patients if it is in the range 5 to 6.9.  For over 80-year-old, it is in control if it is in range 5 to 8.5. In this step, w</w:t>
      </w:r>
      <w:r w:rsidR="008039EC">
        <w:t>e calculate at what age</w:t>
      </w:r>
      <w:r>
        <w:t xml:space="preserve"> the</w:t>
      </w:r>
      <w:r w:rsidR="008039EC">
        <w:t xml:space="preserve"> value</w:t>
      </w:r>
      <w:r>
        <w:t>s</w:t>
      </w:r>
      <w:r w:rsidR="008039EC">
        <w:t xml:space="preserve"> of 5 and 6.9/8.5 occur</w:t>
      </w:r>
      <w:r>
        <w:t xml:space="preserve"> for each pair of consecutive A1c reading</w:t>
      </w:r>
      <w:r w:rsidR="008039EC">
        <w:t>.  This is done by fitting a line to the two points defined by age and A1c lab values.  Then</w:t>
      </w:r>
      <w:r>
        <w:t>,</w:t>
      </w:r>
      <w:r w:rsidR="008039EC">
        <w:t xml:space="preserve"> this line is extrapolated to see the age at 5 or at 6.9/8.5.</w:t>
      </w:r>
      <w:r>
        <w:t xml:space="preserve">  The code for doing so is provided below:</w:t>
      </w:r>
    </w:p>
    <w:p w:rsidR="001761C1" w:rsidRDefault="001761C1" w:rsidP="001761C1">
      <w:pPr>
        <w:spacing w:after="0" w:line="240" w:lineRule="auto"/>
      </w:pPr>
      <w:r>
        <w:t>SELECT A1cPairs.id</w:t>
      </w:r>
    </w:p>
    <w:p w:rsidR="001761C1" w:rsidRDefault="001761C1" w:rsidP="001761C1">
      <w:pPr>
        <w:spacing w:after="0" w:line="240" w:lineRule="auto"/>
      </w:pPr>
      <w:r>
        <w:t>, A1cPairs.Age1</w:t>
      </w:r>
    </w:p>
    <w:p w:rsidR="001761C1" w:rsidRDefault="001761C1" w:rsidP="001761C1">
      <w:pPr>
        <w:spacing w:after="0" w:line="240" w:lineRule="auto"/>
      </w:pPr>
      <w:r>
        <w:t>, A1cPairs.Age2</w:t>
      </w:r>
    </w:p>
    <w:p w:rsidR="001761C1" w:rsidRDefault="001761C1" w:rsidP="001761C1">
      <w:pPr>
        <w:spacing w:after="0" w:line="240" w:lineRule="auto"/>
      </w:pPr>
      <w:r>
        <w:t>, A1cPairs.A1</w:t>
      </w:r>
    </w:p>
    <w:p w:rsidR="001761C1" w:rsidRDefault="001761C1" w:rsidP="001761C1">
      <w:pPr>
        <w:spacing w:after="0" w:line="240" w:lineRule="auto"/>
      </w:pPr>
      <w:r>
        <w:t>, A1cPairs.A2</w:t>
      </w:r>
    </w:p>
    <w:p w:rsidR="001761C1" w:rsidRDefault="001761C1" w:rsidP="001761C1">
      <w:pPr>
        <w:spacing w:after="0" w:line="240" w:lineRule="auto"/>
      </w:pPr>
      <w:r>
        <w:t>, IIf([A1]=[a2],IIf([Age1]&lt;[Age2],[Age1],[Age2]),[Age1]+(([Age2]-[Age1])/([A2]-[A1]))*(5-[A1])) AS AgeAt5, IIf([a1]=[a2],IIf([age1]&lt;[Age2],[Age2],[Age1]),[Age1]+(([Age2]-[Age1])/([A2]-[A1]))*(IIf([Age1]&gt;79.99,8.5,6.9)-[A1])) AS AgeAtUCL</w:t>
      </w:r>
    </w:p>
    <w:p w:rsidR="001761C1" w:rsidRDefault="001761C1" w:rsidP="001761C1">
      <w:pPr>
        <w:spacing w:after="0" w:line="240" w:lineRule="auto"/>
      </w:pPr>
      <w:r>
        <w:t xml:space="preserve">, IIf([Age1]&lt;[Age2],[Age1],[Age2]) AS </w:t>
      </w:r>
      <w:proofErr w:type="spellStart"/>
      <w:r>
        <w:t>LowerAge</w:t>
      </w:r>
      <w:proofErr w:type="spellEnd"/>
    </w:p>
    <w:p w:rsidR="001761C1" w:rsidRDefault="001761C1" w:rsidP="001761C1">
      <w:pPr>
        <w:spacing w:after="0" w:line="240" w:lineRule="auto"/>
      </w:pPr>
      <w:r>
        <w:t xml:space="preserve">, IIf([age1]&lt;[Age2],[Age2],[Age1]) AS </w:t>
      </w:r>
      <w:proofErr w:type="spellStart"/>
      <w:r>
        <w:t>HigherAge</w:t>
      </w:r>
      <w:proofErr w:type="spellEnd"/>
    </w:p>
    <w:p w:rsidR="001761C1" w:rsidRDefault="001761C1" w:rsidP="001761C1">
      <w:pPr>
        <w:spacing w:after="0" w:line="240" w:lineRule="auto"/>
      </w:pPr>
      <w:r>
        <w:t xml:space="preserve">, IIf([a1]&lt;[A2],[A2],[A1]) AS </w:t>
      </w:r>
      <w:proofErr w:type="spellStart"/>
      <w:r>
        <w:t>HigherA</w:t>
      </w:r>
      <w:proofErr w:type="spellEnd"/>
      <w:r>
        <w:t xml:space="preserve">, IIf([a1]&lt;[A2],[A1],[A2]) AS </w:t>
      </w:r>
      <w:proofErr w:type="spellStart"/>
      <w:r>
        <w:t>LowerA</w:t>
      </w:r>
      <w:proofErr w:type="spellEnd"/>
    </w:p>
    <w:p w:rsidR="001761C1" w:rsidRDefault="001761C1" w:rsidP="001761C1">
      <w:pPr>
        <w:spacing w:after="0" w:line="240" w:lineRule="auto"/>
      </w:pPr>
      <w:r>
        <w:t xml:space="preserve">FROM </w:t>
      </w:r>
      <w:r>
        <w:t>A</w:t>
      </w:r>
      <w:r>
        <w:t xml:space="preserve">1cPairs </w:t>
      </w:r>
    </w:p>
    <w:p w:rsidR="001761C1" w:rsidRDefault="001761C1" w:rsidP="001761C1">
      <w:pPr>
        <w:spacing w:after="0" w:line="240" w:lineRule="auto"/>
      </w:pPr>
      <w:r>
        <w:t>ORDER BY A1cPairs.id, A1cPairs.Age1, A1cPairs.Age2;</w:t>
      </w:r>
    </w:p>
    <w:p w:rsidR="001761C1" w:rsidRDefault="001761C1" w:rsidP="001761C1">
      <w:pPr>
        <w:spacing w:after="0" w:line="240" w:lineRule="auto"/>
      </w:pPr>
    </w:p>
    <w:p w:rsidR="001761C1" w:rsidRDefault="00CF5BCE" w:rsidP="001761C1">
      <w:pPr>
        <w:spacing w:after="0" w:line="240" w:lineRule="auto"/>
      </w:pPr>
      <w:r>
        <w:t xml:space="preserve">The lower age is the minimum of the age at the two readings.  </w:t>
      </w:r>
      <w:proofErr w:type="spellStart"/>
      <w:r>
        <w:t>Higherage</w:t>
      </w:r>
      <w:proofErr w:type="spellEnd"/>
      <w:r>
        <w:t xml:space="preserve"> is the maximum of age at the two readings.  </w:t>
      </w:r>
      <w:r w:rsidR="001761C1">
        <w:t>The result of this analysis is stored in the Table 4AgeAtUpperLower.</w:t>
      </w:r>
    </w:p>
    <w:p w:rsidR="008039EC" w:rsidRDefault="008039EC" w:rsidP="008039EC"/>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572"/>
        <w:gridCol w:w="572"/>
        <w:gridCol w:w="349"/>
        <w:gridCol w:w="349"/>
        <w:gridCol w:w="860"/>
        <w:gridCol w:w="982"/>
      </w:tblGrid>
      <w:tr w:rsidR="008039EC" w:rsidTr="008039EC">
        <w:trPr>
          <w:tblHeader/>
          <w:tblCellSpacing w:w="0" w:type="dxa"/>
        </w:trPr>
        <w:tc>
          <w:tcPr>
            <w:tcW w:w="0" w:type="auto"/>
            <w:gridSpan w:val="7"/>
            <w:tcBorders>
              <w:top w:val="nil"/>
              <w:left w:val="nil"/>
              <w:bottom w:val="nil"/>
              <w:right w:val="nil"/>
            </w:tcBorders>
            <w:shd w:val="clear" w:color="auto" w:fill="C0C0C0"/>
            <w:tcMar>
              <w:top w:w="15" w:type="dxa"/>
              <w:left w:w="15" w:type="dxa"/>
              <w:bottom w:w="15" w:type="dxa"/>
              <w:right w:w="15" w:type="dxa"/>
            </w:tcMar>
            <w:vAlign w:val="center"/>
            <w:hideMark/>
          </w:tcPr>
          <w:p w:rsidR="008039EC" w:rsidRDefault="00CF5BCE">
            <w:pPr>
              <w:jc w:val="center"/>
              <w:rPr>
                <w:color w:val="000000"/>
              </w:rPr>
            </w:pPr>
            <w:r>
              <w:rPr>
                <w:b/>
                <w:bCs/>
                <w:color w:val="000000"/>
              </w:rPr>
              <w:t>4AgeAtUpperLower</w:t>
            </w:r>
          </w:p>
        </w:tc>
      </w:tr>
      <w:tr w:rsidR="008039EC" w:rsidTr="008039EC">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Age1</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Age2</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A1</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A2</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AgeAt5</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AgeAtUCL</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24.29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25.09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20.82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25.89</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25.09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25.95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29.69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24.22</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25.95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27.69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25.34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26.23</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27.69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31.05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29.77</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lastRenderedPageBreak/>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28.35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28.19</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28.65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26.15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27.73</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28.65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29.47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30.45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29.47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31.35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29.92</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30.77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-1.57+15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CF5BCE">
            <w:pPr>
              <w:jc w:val="right"/>
            </w:pPr>
            <w:r>
              <w:rPr>
                <w:color w:val="000000"/>
              </w:rPr>
              <w:t>&gt;99</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30.77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23.05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31.20</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30.89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31.59</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32.47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32.76</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32.47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33.04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31.12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32.11</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33.04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33.31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33.84</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33.31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33.67</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35.73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33.93</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34.83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33.82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34.29</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34.83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35.15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35.72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35.31</w:t>
            </w:r>
          </w:p>
        </w:tc>
      </w:tr>
    </w:tbl>
    <w:p w:rsidR="008039EC" w:rsidRDefault="008039EC" w:rsidP="008039EC">
      <w:pPr>
        <w:rPr>
          <w:rFonts w:ascii="Calibri" w:hAnsi="Calibri" w:cs="Calibri"/>
        </w:rPr>
      </w:pPr>
    </w:p>
    <w:p w:rsidR="00CF5BCE" w:rsidRDefault="008039EC" w:rsidP="008039EC">
      <w:r>
        <w:t>Next</w:t>
      </w:r>
      <w:r w:rsidR="00CF5BCE">
        <w:t>,</w:t>
      </w:r>
      <w:r>
        <w:t xml:space="preserve"> we look at the number of years the two readings are in range.  If the minimum reading is above 6.9/8.5 then 0 days in range, if the maximum reading is below 5, then 0 years in range, otherwise if either the minimum or the maximum reading is within the range, then years in range is calculated from differences of age at upper and lower limits.  The upper limit is set based on minimum of (a) age of  maximum of the two readings and (b) age of 6.9/8.5.  The lower limit is set based on maximum of (a) age of minimum of the two readings and (b) age at 5.  </w:t>
      </w:r>
      <w:r w:rsidR="00CF5BCE">
        <w:t>Here is the code for doing so:</w:t>
      </w:r>
    </w:p>
    <w:p w:rsidR="00CF5BCE" w:rsidRDefault="00CF5BCE" w:rsidP="00CF5BCE">
      <w:pPr>
        <w:spacing w:after="0" w:line="240" w:lineRule="auto"/>
      </w:pPr>
      <w:r>
        <w:t>SELECT [5AgeAtUpperLower].id</w:t>
      </w:r>
    </w:p>
    <w:p w:rsidR="00CF5BCE" w:rsidRDefault="00CF5BCE" w:rsidP="00CF5BCE">
      <w:pPr>
        <w:spacing w:after="0" w:line="240" w:lineRule="auto"/>
      </w:pPr>
      <w:r>
        <w:t>, IIf([</w:t>
      </w:r>
      <w:proofErr w:type="spellStart"/>
      <w:r>
        <w:t>higherA</w:t>
      </w:r>
      <w:proofErr w:type="spellEnd"/>
      <w:r>
        <w:t>]&gt;IIf([age1]&gt;79.99,8.5,6.9)</w:t>
      </w:r>
    </w:p>
    <w:p w:rsidR="00CF5BCE" w:rsidRDefault="00CF5BCE" w:rsidP="00CF5BCE">
      <w:pPr>
        <w:spacing w:after="0" w:line="240" w:lineRule="auto"/>
      </w:pPr>
      <w:r>
        <w:t>,[AgeAtUCL],[</w:t>
      </w:r>
      <w:proofErr w:type="spellStart"/>
      <w:r>
        <w:t>HigherAge</w:t>
      </w:r>
      <w:proofErr w:type="spellEnd"/>
      <w:r>
        <w:t>]) AS [Upper]</w:t>
      </w:r>
    </w:p>
    <w:p w:rsidR="00CF5BCE" w:rsidRDefault="00CF5BCE" w:rsidP="00CF5BCE">
      <w:pPr>
        <w:spacing w:after="0" w:line="240" w:lineRule="auto"/>
      </w:pPr>
      <w:r>
        <w:t>, IIf([</w:t>
      </w:r>
      <w:proofErr w:type="spellStart"/>
      <w:r>
        <w:t>LowerA</w:t>
      </w:r>
      <w:proofErr w:type="spellEnd"/>
      <w:r>
        <w:t>]&lt;5,[AgeAt5],[</w:t>
      </w:r>
      <w:proofErr w:type="spellStart"/>
      <w:r>
        <w:t>LowerAge</w:t>
      </w:r>
      <w:proofErr w:type="spellEnd"/>
      <w:r>
        <w:t>]) AS [Lower]</w:t>
      </w:r>
    </w:p>
    <w:p w:rsidR="00CF5BCE" w:rsidRDefault="00CF5BCE" w:rsidP="00CF5BCE">
      <w:pPr>
        <w:spacing w:after="0" w:line="240" w:lineRule="auto"/>
      </w:pPr>
      <w:r>
        <w:t xml:space="preserve">,IIf([LowerA]&gt;=IIf([age1]&gt;79.99,8.5,6.9),0,IIf([HigherA]&lt;5,0,IIf([higherA]&gt;IIf([age1]&gt;79.99,8.5,6.9),[AgeAtUCL],[HigherAge])-IIf([LowerA]&lt;5,[AgeAt5],[LowerAge]))) AS </w:t>
      </w:r>
      <w:proofErr w:type="spellStart"/>
      <w:r>
        <w:t>InRange</w:t>
      </w:r>
      <w:proofErr w:type="spellEnd"/>
    </w:p>
    <w:p w:rsidR="00CF5BCE" w:rsidRDefault="00CF5BCE" w:rsidP="00CF5BCE">
      <w:pPr>
        <w:spacing w:after="0" w:line="240" w:lineRule="auto"/>
      </w:pPr>
      <w:r>
        <w:t>, [5AgeAtUpperLower].A1</w:t>
      </w:r>
    </w:p>
    <w:p w:rsidR="00CF5BCE" w:rsidRDefault="00CF5BCE" w:rsidP="00CF5BCE">
      <w:pPr>
        <w:spacing w:after="0" w:line="240" w:lineRule="auto"/>
      </w:pPr>
      <w:r>
        <w:t>, [5AgeAtUpperLower].A2</w:t>
      </w:r>
    </w:p>
    <w:p w:rsidR="00CF5BCE" w:rsidRDefault="00CF5BCE" w:rsidP="00CF5BCE">
      <w:pPr>
        <w:spacing w:after="0" w:line="240" w:lineRule="auto"/>
      </w:pPr>
      <w:r>
        <w:lastRenderedPageBreak/>
        <w:t>, [5AgeAtUpperLower].</w:t>
      </w:r>
      <w:proofErr w:type="spellStart"/>
      <w:r>
        <w:t>LowerA</w:t>
      </w:r>
      <w:proofErr w:type="spellEnd"/>
    </w:p>
    <w:p w:rsidR="00CF5BCE" w:rsidRDefault="00CF5BCE" w:rsidP="00CF5BCE">
      <w:pPr>
        <w:spacing w:after="0" w:line="240" w:lineRule="auto"/>
      </w:pPr>
      <w:r>
        <w:t>, [5AgeAtUpperLower].</w:t>
      </w:r>
      <w:proofErr w:type="spellStart"/>
      <w:r>
        <w:t>HigherA</w:t>
      </w:r>
      <w:proofErr w:type="spellEnd"/>
    </w:p>
    <w:p w:rsidR="00CF5BCE" w:rsidRDefault="00CF5BCE" w:rsidP="00CF5BCE">
      <w:pPr>
        <w:spacing w:after="0" w:line="240" w:lineRule="auto"/>
      </w:pPr>
      <w:r>
        <w:t>, [5AgeAtUpperLower].</w:t>
      </w:r>
      <w:proofErr w:type="spellStart"/>
      <w:r>
        <w:t>LowerAge</w:t>
      </w:r>
      <w:proofErr w:type="spellEnd"/>
    </w:p>
    <w:p w:rsidR="00CF5BCE" w:rsidRDefault="00CF5BCE" w:rsidP="00CF5BCE">
      <w:pPr>
        <w:spacing w:after="0" w:line="240" w:lineRule="auto"/>
      </w:pPr>
      <w:r>
        <w:t>, [5AgeAtUpperLower].</w:t>
      </w:r>
      <w:proofErr w:type="spellStart"/>
      <w:r>
        <w:t>HigherAge</w:t>
      </w:r>
      <w:proofErr w:type="spellEnd"/>
    </w:p>
    <w:p w:rsidR="00CF5BCE" w:rsidRDefault="00CF5BCE" w:rsidP="00CF5BCE">
      <w:pPr>
        <w:spacing w:after="0" w:line="240" w:lineRule="auto"/>
      </w:pPr>
      <w:r>
        <w:t>, [5AgeAtUpperLower].AgeAt5</w:t>
      </w:r>
    </w:p>
    <w:p w:rsidR="00CF5BCE" w:rsidRDefault="00CF5BCE" w:rsidP="00CF5BCE">
      <w:pPr>
        <w:spacing w:after="0" w:line="240" w:lineRule="auto"/>
      </w:pPr>
      <w:r>
        <w:t>, [5AgeAtUpperLower].AgeAtUCL</w:t>
      </w:r>
    </w:p>
    <w:p w:rsidR="00CF5BCE" w:rsidRDefault="00CF5BCE" w:rsidP="00CF5BCE">
      <w:r>
        <w:t>FROM 5AgeAtUpperLower;</w:t>
      </w:r>
    </w:p>
    <w:p w:rsidR="008039EC" w:rsidRDefault="00AF4019" w:rsidP="008039EC">
      <w:r>
        <w:t xml:space="preserve">The results are stored in </w:t>
      </w:r>
      <w:r w:rsidR="00567D0E">
        <w:t xml:space="preserve">6InRangePairs Table and shown below.  </w:t>
      </w:r>
      <w:r>
        <w:t>T</w:t>
      </w:r>
      <w:r w:rsidR="008039EC">
        <w:t xml:space="preserve">he third record is of interest as </w:t>
      </w:r>
      <w:r>
        <w:t xml:space="preserve">the lower and upper </w:t>
      </w:r>
      <w:r w:rsidR="008039EC">
        <w:t>A1c values range from 6.3 to 10.  Only 0.28 years is in range and the remainder of the difference in age at these tests is out of range.</w:t>
      </w:r>
    </w:p>
    <w:p w:rsidR="008039EC" w:rsidRDefault="008039EC" w:rsidP="008039EC"/>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858"/>
        <w:gridCol w:w="349"/>
        <w:gridCol w:w="349"/>
        <w:gridCol w:w="768"/>
        <w:gridCol w:w="860"/>
        <w:gridCol w:w="982"/>
        <w:gridCol w:w="983"/>
        <w:gridCol w:w="1023"/>
      </w:tblGrid>
      <w:tr w:rsidR="008039EC" w:rsidTr="008039EC">
        <w:trPr>
          <w:tblHeader/>
          <w:tblCellSpacing w:w="0" w:type="dxa"/>
        </w:trPr>
        <w:tc>
          <w:tcPr>
            <w:tcW w:w="0" w:type="auto"/>
            <w:gridSpan w:val="9"/>
            <w:tcBorders>
              <w:top w:val="nil"/>
              <w:left w:val="nil"/>
              <w:bottom w:val="nil"/>
              <w:right w:val="nil"/>
            </w:tcBorders>
            <w:shd w:val="clear" w:color="auto" w:fill="C0C0C0"/>
            <w:tcMar>
              <w:top w:w="15" w:type="dxa"/>
              <w:left w:w="15" w:type="dxa"/>
              <w:bottom w:w="15" w:type="dxa"/>
              <w:right w:w="15" w:type="dxa"/>
            </w:tcMar>
            <w:vAlign w:val="center"/>
            <w:hideMark/>
          </w:tcPr>
          <w:p w:rsidR="008039EC" w:rsidRDefault="00567D0E">
            <w:pPr>
              <w:jc w:val="center"/>
              <w:rPr>
                <w:color w:val="000000"/>
              </w:rPr>
            </w:pPr>
            <w:r>
              <w:rPr>
                <w:b/>
                <w:bCs/>
                <w:color w:val="000000"/>
              </w:rPr>
              <w:t xml:space="preserve">Portion of </w:t>
            </w:r>
            <w:r w:rsidR="00D16620">
              <w:rPr>
                <w:b/>
                <w:bCs/>
                <w:color w:val="000000"/>
              </w:rPr>
              <w:t>6InRangePairs</w:t>
            </w:r>
          </w:p>
        </w:tc>
      </w:tr>
      <w:tr w:rsidR="008039EC" w:rsidTr="008039EC">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id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proofErr w:type="spellStart"/>
            <w:r>
              <w:rPr>
                <w:b/>
                <w:bCs/>
                <w:color w:val="000000"/>
              </w:rPr>
              <w:t>InRange</w:t>
            </w:r>
            <w:proofErr w:type="spellEnd"/>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A1</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A2</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proofErr w:type="spellStart"/>
            <w:r>
              <w:rPr>
                <w:b/>
                <w:bCs/>
                <w:color w:val="000000"/>
              </w:rPr>
              <w:t>LowerA</w:t>
            </w:r>
            <w:proofErr w:type="spellEnd"/>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AgeAt5</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AgeAtUCL</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proofErr w:type="spellStart"/>
            <w:r>
              <w:rPr>
                <w:b/>
                <w:bCs/>
                <w:color w:val="000000"/>
              </w:rPr>
              <w:t>LowerAge</w:t>
            </w:r>
            <w:proofErr w:type="spellEnd"/>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proofErr w:type="spellStart"/>
            <w:r>
              <w:rPr>
                <w:b/>
                <w:bCs/>
                <w:color w:val="000000"/>
              </w:rPr>
              <w:t>HigherAge</w:t>
            </w:r>
            <w:proofErr w:type="spellEnd"/>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0.80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20.82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25.89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24.29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25.09</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0.86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29.69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24.22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25.09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25.95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0.28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25.34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26.23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25.95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27.69</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10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31.05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29.77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27.69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27.96</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28.35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28.19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27.96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28.15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26.15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27.73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28.65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30.45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28.65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29.47</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0.45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31.35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29.47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0.77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-1.57+15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99.2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30.77</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0.42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23.05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31.20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30.77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31.63</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30.89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31.59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31.63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32.15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32.15</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32.47</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31.12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32.11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32.47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33.04</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34.68</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33.84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33.04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33.31</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8.1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33.67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33.31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33.55</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0.37</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35.73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33.93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33.54</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34.21</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lastRenderedPageBreak/>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7.36E-02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6.6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33.82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34.21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34.83</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9.1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7.6</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35.72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35.31</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34.83</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35.15</w:t>
            </w:r>
          </w:p>
        </w:tc>
      </w:tr>
    </w:tbl>
    <w:p w:rsidR="008039EC" w:rsidRDefault="008039EC" w:rsidP="008039EC">
      <w:pPr>
        <w:rPr>
          <w:rFonts w:ascii="Calibri" w:hAnsi="Calibri" w:cs="Calibri"/>
        </w:rPr>
      </w:pPr>
    </w:p>
    <w:p w:rsidR="00D16620" w:rsidRDefault="00D16620" w:rsidP="008039EC">
      <w:r>
        <w:t>In the final step, we sum the percent of time the patient is in range across each pair of readings.  The number of years followed is calculated from the difference of maximum age to minimum age, provided from the file 3MinDate. The code for calculating days in range is as follows:</w:t>
      </w:r>
    </w:p>
    <w:p w:rsidR="00D16620" w:rsidRDefault="00D16620" w:rsidP="00D16620">
      <w:pPr>
        <w:spacing w:after="0" w:line="240" w:lineRule="auto"/>
      </w:pPr>
      <w:r>
        <w:t>SELECT [6InRangePairs].id</w:t>
      </w:r>
    </w:p>
    <w:p w:rsidR="00D16620" w:rsidRDefault="00D16620" w:rsidP="00D16620">
      <w:pPr>
        <w:spacing w:after="0" w:line="240" w:lineRule="auto"/>
      </w:pPr>
      <w:r>
        <w:t>, Sum([</w:t>
      </w:r>
      <w:proofErr w:type="spellStart"/>
      <w:r>
        <w:t>Inrange</w:t>
      </w:r>
      <w:proofErr w:type="spellEnd"/>
      <w:r>
        <w:t xml:space="preserve">]*365) AS </w:t>
      </w:r>
      <w:proofErr w:type="spellStart"/>
      <w:r>
        <w:t>DaysInRange</w:t>
      </w:r>
      <w:proofErr w:type="spellEnd"/>
    </w:p>
    <w:p w:rsidR="00D16620" w:rsidRDefault="00D16620" w:rsidP="00D16620">
      <w:pPr>
        <w:spacing w:after="0" w:line="240" w:lineRule="auto"/>
      </w:pPr>
      <w:r>
        <w:t>, Avg(([</w:t>
      </w:r>
      <w:proofErr w:type="spellStart"/>
      <w:r>
        <w:t>MaxOfAge</w:t>
      </w:r>
      <w:proofErr w:type="spellEnd"/>
      <w:r>
        <w:t>]-[</w:t>
      </w:r>
      <w:proofErr w:type="spellStart"/>
      <w:r>
        <w:t>MinAge</w:t>
      </w:r>
      <w:proofErr w:type="spellEnd"/>
      <w:r>
        <w:t xml:space="preserve">])*365) AS </w:t>
      </w:r>
      <w:proofErr w:type="spellStart"/>
      <w:r>
        <w:t>DaysFollowed</w:t>
      </w:r>
      <w:proofErr w:type="spellEnd"/>
    </w:p>
    <w:p w:rsidR="00D16620" w:rsidRDefault="00D16620" w:rsidP="00D16620">
      <w:pPr>
        <w:spacing w:after="0" w:line="240" w:lineRule="auto"/>
      </w:pPr>
      <w:r>
        <w:t>, Sum([</w:t>
      </w:r>
      <w:proofErr w:type="spellStart"/>
      <w:r>
        <w:t>Inrange</w:t>
      </w:r>
      <w:proofErr w:type="spellEnd"/>
      <w:r>
        <w:t>]/([</w:t>
      </w:r>
      <w:proofErr w:type="spellStart"/>
      <w:r>
        <w:t>maxofage</w:t>
      </w:r>
      <w:proofErr w:type="spellEnd"/>
      <w:r>
        <w:t>]-[</w:t>
      </w:r>
      <w:proofErr w:type="spellStart"/>
      <w:r>
        <w:t>MinAge</w:t>
      </w:r>
      <w:proofErr w:type="spellEnd"/>
      <w:r>
        <w:t xml:space="preserve">])) AS </w:t>
      </w:r>
      <w:proofErr w:type="spellStart"/>
      <w:r>
        <w:t>PercentInRange</w:t>
      </w:r>
      <w:proofErr w:type="spellEnd"/>
      <w:r>
        <w:t xml:space="preserve"> </w:t>
      </w:r>
    </w:p>
    <w:p w:rsidR="00D16620" w:rsidRDefault="00D16620" w:rsidP="00D16620">
      <w:pPr>
        <w:spacing w:after="0" w:line="240" w:lineRule="auto"/>
      </w:pPr>
      <w:r>
        <w:t xml:space="preserve">INTO </w:t>
      </w:r>
      <w:proofErr w:type="spellStart"/>
      <w:r>
        <w:t>DaysInRange</w:t>
      </w:r>
      <w:proofErr w:type="spellEnd"/>
    </w:p>
    <w:p w:rsidR="00D16620" w:rsidRDefault="00D16620" w:rsidP="00D16620">
      <w:pPr>
        <w:spacing w:after="0" w:line="240" w:lineRule="auto"/>
      </w:pPr>
      <w:r>
        <w:t>FROM 3MinDate INNER JOIN 6InRangePairs ON [3MinDate].id = [6InRangePairs].id</w:t>
      </w:r>
    </w:p>
    <w:p w:rsidR="00D16620" w:rsidRDefault="00D16620" w:rsidP="00D16620">
      <w:pPr>
        <w:spacing w:after="0" w:line="240" w:lineRule="auto"/>
      </w:pPr>
      <w:r>
        <w:t>GROUP BY [6InRangePairs].id;</w:t>
      </w:r>
    </w:p>
    <w:p w:rsidR="00D16620" w:rsidRDefault="00D16620" w:rsidP="00D16620">
      <w:pPr>
        <w:spacing w:after="0" w:line="240" w:lineRule="auto"/>
      </w:pPr>
    </w:p>
    <w:p w:rsidR="008039EC" w:rsidRDefault="008039EC" w:rsidP="008039EC">
      <w:r>
        <w:t xml:space="preserve">For </w:t>
      </w:r>
      <w:r w:rsidR="00D16620">
        <w:t>patient 299</w:t>
      </w:r>
      <w:r>
        <w:t>, we calculated the total time in range to be 1480 days</w:t>
      </w:r>
      <w:r w:rsidR="00D16620">
        <w:t>,</w:t>
      </w:r>
      <w:r>
        <w:t xml:space="preserve"> </w:t>
      </w:r>
      <w:r w:rsidR="00D16620">
        <w:t xml:space="preserve">days </w:t>
      </w:r>
      <w:r>
        <w:t xml:space="preserve">out of </w:t>
      </w:r>
      <w:r w:rsidR="00D16620">
        <w:t xml:space="preserve">range to be </w:t>
      </w:r>
      <w:r>
        <w:t xml:space="preserve">3967, </w:t>
      </w:r>
      <w:r w:rsidR="00D16620">
        <w:t xml:space="preserve">which indicates that </w:t>
      </w:r>
      <w:r>
        <w:t xml:space="preserve">37% </w:t>
      </w:r>
      <w:r w:rsidR="00D16620">
        <w:t xml:space="preserve">of days the patient’s A1c values were </w:t>
      </w:r>
      <w:r>
        <w:t>in range.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
        <w:gridCol w:w="1352"/>
        <w:gridCol w:w="1398"/>
        <w:gridCol w:w="1615"/>
      </w:tblGrid>
      <w:tr w:rsidR="008039EC" w:rsidTr="008039EC">
        <w:trPr>
          <w:tblHeader/>
          <w:tblCellSpacing w:w="0" w:type="dxa"/>
        </w:trPr>
        <w:tc>
          <w:tcPr>
            <w:tcW w:w="0" w:type="auto"/>
            <w:gridSpan w:val="4"/>
            <w:tcBorders>
              <w:top w:val="nil"/>
              <w:left w:val="nil"/>
              <w:bottom w:val="nil"/>
              <w:right w:val="nil"/>
            </w:tcBorders>
            <w:shd w:val="clear" w:color="auto" w:fill="C0C0C0"/>
            <w:tcMar>
              <w:top w:w="15" w:type="dxa"/>
              <w:left w:w="15" w:type="dxa"/>
              <w:bottom w:w="15" w:type="dxa"/>
              <w:right w:w="15" w:type="dxa"/>
            </w:tcMar>
            <w:vAlign w:val="center"/>
            <w:hideMark/>
          </w:tcPr>
          <w:p w:rsidR="008039EC" w:rsidRDefault="00D16620">
            <w:pPr>
              <w:jc w:val="center"/>
              <w:rPr>
                <w:color w:val="000000"/>
              </w:rPr>
            </w:pPr>
            <w:r>
              <w:rPr>
                <w:b/>
                <w:bCs/>
                <w:color w:val="000000"/>
              </w:rPr>
              <w:t xml:space="preserve">Portion of Days </w:t>
            </w:r>
            <w:proofErr w:type="gramStart"/>
            <w:r>
              <w:rPr>
                <w:b/>
                <w:bCs/>
                <w:color w:val="000000"/>
              </w:rPr>
              <w:t>In</w:t>
            </w:r>
            <w:proofErr w:type="gramEnd"/>
            <w:r>
              <w:rPr>
                <w:b/>
                <w:bCs/>
                <w:color w:val="000000"/>
              </w:rPr>
              <w:t xml:space="preserve"> Range</w:t>
            </w:r>
          </w:p>
        </w:tc>
      </w:tr>
      <w:tr w:rsidR="008039EC" w:rsidTr="008039EC">
        <w:trPr>
          <w:tblHeader/>
          <w:tblCellSpacing w:w="0" w:type="dxa"/>
        </w:trPr>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cc</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 xml:space="preserve">Days </w:t>
            </w:r>
            <w:proofErr w:type="gramStart"/>
            <w:r>
              <w:rPr>
                <w:b/>
                <w:bCs/>
                <w:color w:val="000000"/>
              </w:rPr>
              <w:t>In</w:t>
            </w:r>
            <w:proofErr w:type="gramEnd"/>
            <w:r>
              <w:rPr>
                <w:b/>
                <w:bCs/>
                <w:color w:val="000000"/>
              </w:rPr>
              <w:t xml:space="preserve"> Range</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Days Followed</w:t>
            </w:r>
          </w:p>
        </w:tc>
        <w:tc>
          <w:tcPr>
            <w:tcW w:w="0" w:type="auto"/>
            <w:tcBorders>
              <w:top w:val="outset" w:sz="8" w:space="0" w:color="000000"/>
              <w:left w:val="outset" w:sz="8" w:space="0" w:color="000000"/>
              <w:bottom w:val="outset" w:sz="8" w:space="0" w:color="000000"/>
              <w:right w:val="outset" w:sz="8" w:space="0" w:color="000000"/>
            </w:tcBorders>
            <w:shd w:val="clear" w:color="auto" w:fill="C0C0C0"/>
            <w:tcMar>
              <w:top w:w="15" w:type="dxa"/>
              <w:left w:w="15" w:type="dxa"/>
              <w:bottom w:w="15" w:type="dxa"/>
              <w:right w:w="15" w:type="dxa"/>
            </w:tcMar>
            <w:vAlign w:val="center"/>
            <w:hideMark/>
          </w:tcPr>
          <w:p w:rsidR="008039EC" w:rsidRDefault="008039EC">
            <w:pPr>
              <w:jc w:val="center"/>
              <w:rPr>
                <w:b/>
                <w:bCs/>
              </w:rPr>
            </w:pPr>
            <w:r>
              <w:rPr>
                <w:b/>
                <w:bCs/>
                <w:color w:val="000000"/>
              </w:rPr>
              <w:t xml:space="preserve">Percent </w:t>
            </w:r>
            <w:proofErr w:type="gramStart"/>
            <w:r>
              <w:rPr>
                <w:b/>
                <w:bCs/>
                <w:color w:val="000000"/>
              </w:rPr>
              <w:t>In</w:t>
            </w:r>
            <w:proofErr w:type="gramEnd"/>
            <w:r>
              <w:rPr>
                <w:b/>
                <w:bCs/>
                <w:color w:val="000000"/>
              </w:rPr>
              <w:t xml:space="preserve"> Range</w:t>
            </w:r>
          </w:p>
        </w:tc>
      </w:tr>
      <w:tr w:rsidR="008039EC" w:rsidTr="008039EC">
        <w:trPr>
          <w:tblCellSpacing w:w="0" w:type="dxa"/>
        </w:trPr>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299</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1480.22</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3967.00</w:t>
            </w:r>
          </w:p>
        </w:tc>
        <w:tc>
          <w:tcPr>
            <w:tcW w:w="0" w:type="auto"/>
            <w:tcBorders>
              <w:top w:val="outset" w:sz="8" w:space="0" w:color="D0D7E5"/>
              <w:left w:val="outset" w:sz="8" w:space="0" w:color="D0D7E5"/>
              <w:bottom w:val="outset" w:sz="8" w:space="0" w:color="D0D7E5"/>
              <w:right w:val="outset" w:sz="8" w:space="0" w:color="D0D7E5"/>
            </w:tcBorders>
            <w:shd w:val="clear" w:color="auto" w:fill="FFFFFF"/>
            <w:tcMar>
              <w:top w:w="15" w:type="dxa"/>
              <w:left w:w="15" w:type="dxa"/>
              <w:bottom w:w="15" w:type="dxa"/>
              <w:right w:w="15" w:type="dxa"/>
            </w:tcMar>
            <w:hideMark/>
          </w:tcPr>
          <w:p w:rsidR="008039EC" w:rsidRDefault="008039EC">
            <w:pPr>
              <w:jc w:val="right"/>
            </w:pPr>
            <w:r>
              <w:rPr>
                <w:color w:val="000000"/>
              </w:rPr>
              <w:t>0.37</w:t>
            </w:r>
          </w:p>
        </w:tc>
      </w:tr>
    </w:tbl>
    <w:p w:rsidR="008039EC" w:rsidRDefault="008039EC" w:rsidP="008039EC">
      <w:pPr>
        <w:rPr>
          <w:rFonts w:ascii="Calibri" w:hAnsi="Calibri" w:cs="Calibri"/>
        </w:rPr>
      </w:pPr>
      <w:bookmarkStart w:id="0" w:name="_GoBack"/>
      <w:bookmarkEnd w:id="0"/>
    </w:p>
    <w:sectPr w:rsidR="00803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33"/>
    <w:rsid w:val="001761C1"/>
    <w:rsid w:val="00567D0E"/>
    <w:rsid w:val="008039EC"/>
    <w:rsid w:val="00AF4019"/>
    <w:rsid w:val="00CF5BCE"/>
    <w:rsid w:val="00D16620"/>
    <w:rsid w:val="00DB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F7206"/>
  <w15:chartTrackingRefBased/>
  <w15:docId w15:val="{21665B07-0387-403A-9C85-C8687C08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2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2</cp:revision>
  <dcterms:created xsi:type="dcterms:W3CDTF">2022-05-15T19:35:00Z</dcterms:created>
  <dcterms:modified xsi:type="dcterms:W3CDTF">2022-05-15T19:35:00Z</dcterms:modified>
</cp:coreProperties>
</file>