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663" w:rsidRPr="00E47C7A" w:rsidRDefault="00E47C7A" w:rsidP="004E1E81">
      <w:pPr>
        <w:spacing w:line="360" w:lineRule="auto"/>
        <w:rPr>
          <w:b/>
        </w:rPr>
      </w:pPr>
      <w:r w:rsidRPr="00E47C7A">
        <w:rPr>
          <w:b/>
        </w:rPr>
        <w:t>HAP 823 | Spring 2018 | Assignment 7: Stratified Regression | March 27, 2018</w:t>
      </w:r>
    </w:p>
    <w:p w:rsidR="00E47C7A" w:rsidRDefault="00E47C7A" w:rsidP="004E1E81">
      <w:pPr>
        <w:pBdr>
          <w:bottom w:val="single" w:sz="4" w:space="1" w:color="auto"/>
        </w:pBdr>
        <w:spacing w:line="360" w:lineRule="auto"/>
      </w:pPr>
      <w:r w:rsidRPr="00E47C7A">
        <w:rPr>
          <w:b/>
        </w:rPr>
        <w:t>Student name:</w:t>
      </w:r>
      <w:r>
        <w:t xml:space="preserve"> Jehanzeb Cheema</w:t>
      </w:r>
    </w:p>
    <w:p w:rsidR="00E47C7A" w:rsidRPr="00777644" w:rsidRDefault="00777644" w:rsidP="004E1E81">
      <w:pPr>
        <w:spacing w:line="360" w:lineRule="auto"/>
        <w:jc w:val="center"/>
        <w:rPr>
          <w:b/>
        </w:rPr>
      </w:pPr>
      <w:r w:rsidRPr="00777644">
        <w:rPr>
          <w:b/>
        </w:rPr>
        <w:t>Question 1</w:t>
      </w:r>
    </w:p>
    <w:p w:rsidR="001B732B" w:rsidRDefault="005E0703" w:rsidP="004E1E81">
      <w:pPr>
        <w:pStyle w:val="ListParagraph"/>
        <w:numPr>
          <w:ilvl w:val="0"/>
          <w:numId w:val="1"/>
        </w:numPr>
        <w:spacing w:line="360" w:lineRule="auto"/>
      </w:pPr>
      <w:r>
        <w:t>In the</w:t>
      </w:r>
      <w:r w:rsidR="00777644">
        <w:t xml:space="preserve"> first step I constructed strata based on the 41 comorbidities in the data file. This was simply achieved by concatenating the values of </w:t>
      </w:r>
      <w:r w:rsidR="00D633B9">
        <w:t>the</w:t>
      </w:r>
      <w:r w:rsidR="00777644">
        <w:t xml:space="preserve"> 41 variables as all of these variables are dummy coded in the source data file</w:t>
      </w:r>
      <w:r w:rsidR="002D3499">
        <w:t xml:space="preserve"> (see Figure 1)</w:t>
      </w:r>
      <w:r w:rsidR="00777644">
        <w:t>.</w:t>
      </w:r>
      <w:r w:rsidR="00D633B9">
        <w:t xml:space="preserve"> </w:t>
      </w:r>
    </w:p>
    <w:p w:rsidR="00704323" w:rsidRDefault="00D633B9" w:rsidP="004E1E81">
      <w:pPr>
        <w:spacing w:line="360" w:lineRule="auto"/>
        <w:ind w:left="360"/>
      </w:pPr>
      <w:r>
        <w:t>Next, I aggregated the data file based on stratum and Cancer. This gave me an aggregated data file with each stratum occupying two rows, one row for which Can</w:t>
      </w:r>
      <w:r w:rsidR="00E30A6E">
        <w:t>c</w:t>
      </w:r>
      <w:r>
        <w:t>er = 1 and a second row for the same stratum with Cancer = 0. This aggregated data file also contained the probability of mortality and number of cases for each combination of stratum and Cancer.</w:t>
      </w:r>
      <w:r w:rsidR="00433D06">
        <w:t xml:space="preserve"> It should be noted that for strata with 0 cases or 0 controls there was only one corresponding row of data in this aggregated </w:t>
      </w:r>
      <w:r w:rsidR="00B44B40">
        <w:t xml:space="preserve">data </w:t>
      </w:r>
      <w:r w:rsidR="00433D06">
        <w:t>file</w:t>
      </w:r>
      <w:r w:rsidR="00E30A6E">
        <w:t xml:space="preserve"> (see Figure 2)</w:t>
      </w:r>
      <w:r w:rsidR="00433D06">
        <w:t>.</w:t>
      </w:r>
    </w:p>
    <w:p w:rsidR="001B732B" w:rsidRDefault="001B732B" w:rsidP="004E1E81">
      <w:pPr>
        <w:spacing w:line="360" w:lineRule="auto"/>
        <w:ind w:left="360"/>
      </w:pPr>
      <w:r>
        <w:t xml:space="preserve">In the next step I restructured the data in such a way that each row represented a single stratum with separate columns for (1) number of cases in the stratum [i.e. observations with Cancer = 1], (2) mortality rate for cases in the stratum, (3) number of controls in the stratum </w:t>
      </w:r>
      <w:r w:rsidR="00782155">
        <w:t>[</w:t>
      </w:r>
      <w:r>
        <w:t>i.e. observations with Cancer = 0</w:t>
      </w:r>
      <w:r w:rsidR="00782155">
        <w:t>]</w:t>
      </w:r>
      <w:r>
        <w:t>, and (4) mortality rate for controls in the stratum.</w:t>
      </w:r>
      <w:r w:rsidR="002B5F6C">
        <w:t xml:space="preserve"> The total number of strata obtained this way was 203,150</w:t>
      </w:r>
      <w:r w:rsidR="00E30A6E">
        <w:t xml:space="preserve"> (see Figure 3)</w:t>
      </w:r>
      <w:r w:rsidR="002B5F6C">
        <w:t>.</w:t>
      </w:r>
    </w:p>
    <w:p w:rsidR="00777644" w:rsidRDefault="00F9513A" w:rsidP="004E1E81">
      <w:pPr>
        <w:spacing w:line="360" w:lineRule="auto"/>
        <w:ind w:left="360"/>
      </w:pPr>
      <w:r>
        <w:t>In order to get robust estimates I dropped all strata with less than 10 cases [i.e. observations with Cancer = 1]</w:t>
      </w:r>
      <w:r w:rsidR="002B5F6C">
        <w:t xml:space="preserve">. In addition I also dropped strata with mortality rate of 1 in the cases sub-group. This left a total of 154 strata in the </w:t>
      </w:r>
      <w:r w:rsidR="00252E8D">
        <w:t>truncated</w:t>
      </w:r>
      <w:r w:rsidR="002B5F6C">
        <w:t xml:space="preserve"> file</w:t>
      </w:r>
      <w:r w:rsidR="007536F2">
        <w:t xml:space="preserve"> (see Figure 4)</w:t>
      </w:r>
      <w:r w:rsidR="002B5F6C">
        <w:t>.</w:t>
      </w:r>
    </w:p>
    <w:p w:rsidR="00777644" w:rsidRDefault="003F3BD5" w:rsidP="004E1E81">
      <w:pPr>
        <w:pStyle w:val="ListParagraph"/>
        <w:numPr>
          <w:ilvl w:val="0"/>
          <w:numId w:val="1"/>
        </w:numPr>
        <w:spacing w:line="360" w:lineRule="auto"/>
      </w:pPr>
      <w:r>
        <w:t>In the final step I regressed the mortality rate of cases on mortality rate of controls in the 154 strata using number of cases with cancer as weight for each stratum.</w:t>
      </w:r>
      <w:r w:rsidR="00D21965">
        <w:t xml:space="preserve"> The use of observed </w:t>
      </w:r>
      <w:r w:rsidR="00D21965" w:rsidRPr="0080208B">
        <w:rPr>
          <w:i/>
        </w:rPr>
        <w:t>n</w:t>
      </w:r>
      <w:r w:rsidR="00D21965">
        <w:t xml:space="preserve">'s as weights has the effect of inflating the sample size. Since there were a total of 6,108 cases with cancer in the 154 strata (see Figure 5), this means inflating the sample size from 154 to 6,108. Although this increase in sample size does not affect parameter estimates and some effect size measures such as </w:t>
      </w:r>
      <w:r w:rsidR="00D21965" w:rsidRPr="0080208B">
        <w:rPr>
          <w:i/>
        </w:rPr>
        <w:t>R</w:t>
      </w:r>
      <w:r w:rsidR="00D21965">
        <w:t xml:space="preserve"> square, it does affect standard errors of parameter estimates </w:t>
      </w:r>
      <w:r w:rsidR="00D41506">
        <w:t xml:space="preserve">by suppressing them </w:t>
      </w:r>
      <w:r w:rsidR="00D21965">
        <w:t xml:space="preserve">and by extension </w:t>
      </w:r>
      <w:r w:rsidR="00D41506">
        <w:t xml:space="preserve">inflating the </w:t>
      </w:r>
      <w:r w:rsidR="00D21965">
        <w:t xml:space="preserve">observed test statistic values and corresponding </w:t>
      </w:r>
      <w:r w:rsidR="00D21965" w:rsidRPr="0080208B">
        <w:rPr>
          <w:i/>
        </w:rPr>
        <w:t>p</w:t>
      </w:r>
      <w:r w:rsidR="00D21965">
        <w:t xml:space="preserve"> values.</w:t>
      </w:r>
      <w:r w:rsidR="00D41506">
        <w:t xml:space="preserve"> An alternative to avoid this problem of artificially suppressed </w:t>
      </w:r>
      <w:r w:rsidR="00782155">
        <w:t xml:space="preserve">standard </w:t>
      </w:r>
      <w:r w:rsidR="00D41506">
        <w:t>errors</w:t>
      </w:r>
      <w:r w:rsidR="00782155">
        <w:t xml:space="preserve"> and inflated test statistic values</w:t>
      </w:r>
      <w:r w:rsidR="00D41506">
        <w:t xml:space="preserve"> is to </w:t>
      </w:r>
      <w:r w:rsidR="00D41506">
        <w:lastRenderedPageBreak/>
        <w:t>calculate normalized weights.</w:t>
      </w:r>
      <w:r w:rsidR="00815FDC">
        <w:t xml:space="preserve"> For </w:t>
      </w:r>
      <w:r w:rsidR="00815FDC" w:rsidRPr="0080208B">
        <w:rPr>
          <w:i/>
        </w:rPr>
        <w:t>k</w:t>
      </w:r>
      <w:r w:rsidR="00815FDC">
        <w:t xml:space="preserve"> strata, normalized weight </w:t>
      </w:r>
      <w:r w:rsidR="00815FDC" w:rsidRPr="0080208B">
        <w:rPr>
          <w:i/>
        </w:rPr>
        <w:t>w</w:t>
      </w:r>
      <w:r w:rsidR="00815FDC">
        <w:t xml:space="preserve"> for a stratum </w:t>
      </w:r>
      <w:r w:rsidR="00815FDC" w:rsidRPr="0080208B">
        <w:rPr>
          <w:i/>
        </w:rPr>
        <w:t>i</w:t>
      </w:r>
      <w:r w:rsidR="00976945">
        <w:t xml:space="preserve"> can be calculated using the following expression:</w:t>
      </w:r>
    </w:p>
    <w:p w:rsidR="00976945" w:rsidRDefault="00A8677C" w:rsidP="004E1E81">
      <w:pPr>
        <w:spacing w:line="360" w:lineRule="auto"/>
        <w:ind w:left="360"/>
        <w:jc w:val="center"/>
      </w:pPr>
      <w:r w:rsidRPr="00C76732">
        <w:rPr>
          <w:position w:val="-60"/>
        </w:rPr>
        <w:object w:dxaOrig="2560"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50.25pt" o:ole="">
            <v:imagedata r:id="rId7" o:title=""/>
          </v:shape>
          <o:OLEObject Type="Embed" ProgID="Equation.3" ShapeID="_x0000_i1025" DrawAspect="Content" ObjectID="_1583753174" r:id="rId8"/>
        </w:object>
      </w:r>
      <w:r w:rsidR="00B07686">
        <w:tab/>
      </w:r>
      <w:r w:rsidR="00B07686">
        <w:tab/>
        <w:t>(1)</w:t>
      </w:r>
    </w:p>
    <w:p w:rsidR="0080208B" w:rsidRDefault="00B07686" w:rsidP="004E1E81">
      <w:pPr>
        <w:spacing w:line="360" w:lineRule="auto"/>
        <w:ind w:left="360"/>
      </w:pPr>
      <w:r>
        <w:t xml:space="preserve">Normalized weights guarantee that the weighted and unweighted sample sizes remain the same, and that the </w:t>
      </w:r>
      <w:r w:rsidR="00110C53">
        <w:t>mean</w:t>
      </w:r>
      <w:r>
        <w:t xml:space="preserve"> normalized weight equals 1</w:t>
      </w:r>
      <w:r w:rsidR="003014F9">
        <w:t xml:space="preserve"> (see Figure 6)</w:t>
      </w:r>
      <w:r>
        <w:t>.</w:t>
      </w:r>
      <w:r w:rsidR="00C03A7C">
        <w:t xml:space="preserve"> </w:t>
      </w:r>
    </w:p>
    <w:p w:rsidR="00E65B78" w:rsidRDefault="00C03A7C" w:rsidP="004E1E81">
      <w:pPr>
        <w:pStyle w:val="ListParagraph"/>
        <w:numPr>
          <w:ilvl w:val="0"/>
          <w:numId w:val="1"/>
        </w:numPr>
        <w:spacing w:line="360" w:lineRule="auto"/>
      </w:pPr>
      <w:r>
        <w:t>The simple regression results regressing mortality rate for cases on mortality rate for co</w:t>
      </w:r>
      <w:r w:rsidR="003014F9">
        <w:t>ntrols are presented in Figure 7</w:t>
      </w:r>
      <w:r>
        <w:t>.</w:t>
      </w:r>
      <w:r w:rsidR="00796880">
        <w:t xml:space="preserve"> For comparison </w:t>
      </w:r>
      <w:r w:rsidR="003014F9">
        <w:t xml:space="preserve">regression results </w:t>
      </w:r>
      <w:r w:rsidR="00796880">
        <w:t xml:space="preserve">weighted by number of cases with cancer </w:t>
      </w:r>
      <w:r w:rsidR="003014F9">
        <w:t>are presented in Figure 8.</w:t>
      </w:r>
      <w:r w:rsidR="00796880">
        <w:t xml:space="preserve"> It can be seen that although regression parameter estimates remain unchanged the standard errors and observed test statistic values do get affected. </w:t>
      </w:r>
      <w:r w:rsidR="00E65B78">
        <w:t>The regression equation is:</w:t>
      </w:r>
    </w:p>
    <w:p w:rsidR="00E65B78" w:rsidRDefault="00077771" w:rsidP="004E1E81">
      <w:pPr>
        <w:spacing w:line="360" w:lineRule="auto"/>
        <w:ind w:left="360"/>
        <w:jc w:val="center"/>
      </w:pPr>
      <w:r w:rsidRPr="00C76732">
        <w:rPr>
          <w:position w:val="-6"/>
        </w:rPr>
        <w:object w:dxaOrig="1939" w:dyaOrig="340">
          <v:shape id="_x0000_i1026" type="#_x0000_t75" style="width:77.25pt;height:13.5pt" o:ole="">
            <v:imagedata r:id="rId9" o:title=""/>
          </v:shape>
          <o:OLEObject Type="Embed" ProgID="Equation.3" ShapeID="_x0000_i1026" DrawAspect="Content" ObjectID="_1583753175" r:id="rId10"/>
        </w:object>
      </w:r>
      <w:r w:rsidR="00CD577A">
        <w:tab/>
      </w:r>
      <w:r w:rsidR="00CD577A">
        <w:tab/>
        <w:t>(2)</w:t>
      </w:r>
    </w:p>
    <w:p w:rsidR="00CD577A" w:rsidRDefault="00CD577A" w:rsidP="004E1E81">
      <w:pPr>
        <w:spacing w:line="360" w:lineRule="auto"/>
        <w:ind w:left="360"/>
      </w:pPr>
      <w:r>
        <w:t xml:space="preserve">The intercept of this regression equation, 0.52 represents the effect of Cancer on mortality when no other comorbidity </w:t>
      </w:r>
      <w:r w:rsidR="00500905">
        <w:t>i</w:t>
      </w:r>
      <w:r>
        <w:t>s present.</w:t>
      </w:r>
    </w:p>
    <w:p w:rsidR="003014F9" w:rsidRDefault="00525E2F" w:rsidP="004E1E81">
      <w:pPr>
        <w:spacing w:line="360" w:lineRule="auto"/>
        <w:ind w:left="360"/>
      </w:pPr>
      <w:r>
        <w:t>The results from unweighted regression model are presented in Figure 9. The unweighted regression equation is:</w:t>
      </w:r>
    </w:p>
    <w:p w:rsidR="00525E2F" w:rsidRDefault="00077771" w:rsidP="004E1E81">
      <w:pPr>
        <w:spacing w:line="360" w:lineRule="auto"/>
        <w:ind w:left="360"/>
        <w:jc w:val="center"/>
      </w:pPr>
      <w:r w:rsidRPr="00C76732">
        <w:rPr>
          <w:position w:val="-6"/>
        </w:rPr>
        <w:object w:dxaOrig="1960" w:dyaOrig="340">
          <v:shape id="_x0000_i1027" type="#_x0000_t75" style="width:78pt;height:13.5pt;mso-position-vertical:absolute" o:ole="">
            <v:imagedata r:id="rId11" o:title=""/>
          </v:shape>
          <o:OLEObject Type="Embed" ProgID="Equation.3" ShapeID="_x0000_i1027" DrawAspect="Content" ObjectID="_1583753176" r:id="rId12"/>
        </w:object>
      </w:r>
      <w:r w:rsidR="006E49CF">
        <w:t xml:space="preserve"> </w:t>
      </w:r>
      <w:r w:rsidR="006E49CF">
        <w:tab/>
      </w:r>
      <w:r w:rsidR="006E49CF">
        <w:tab/>
      </w:r>
      <w:r w:rsidR="00525E2F">
        <w:t>(3)</w:t>
      </w:r>
    </w:p>
    <w:p w:rsidR="00CE5D0E" w:rsidRDefault="006E49CF" w:rsidP="004E1E81">
      <w:pPr>
        <w:spacing w:line="360" w:lineRule="auto"/>
        <w:ind w:left="360"/>
      </w:pPr>
      <w:r>
        <w:t xml:space="preserve">The weighted and unweighted intercepts in (2) and (3) are very similar </w:t>
      </w:r>
      <w:r w:rsidR="0090075E">
        <w:t>to each other.</w:t>
      </w:r>
      <w:r w:rsidR="00CE5D0E">
        <w:t xml:space="preserve"> </w:t>
      </w:r>
      <w:r w:rsidR="0090075E">
        <w:t xml:space="preserve">In order to see how effect sizes as estimated from the stratified regression approach compare with a traditional approach such as logistic regression, a binary logistic regression model predicting mortality from cancer and the 41 comorbidities was estimated. The effect </w:t>
      </w:r>
      <w:r w:rsidR="008140CD">
        <w:t xml:space="preserve">size of each individual variable in this model is </w:t>
      </w:r>
      <w:r w:rsidR="008B1040">
        <w:t>the difference in log odds (or the odds ratio). These log odds are plotted against the effect size estimates from stratified regression in Figure 10.</w:t>
      </w:r>
      <w:r w:rsidR="003C4412">
        <w:t xml:space="preserve"> The stro</w:t>
      </w:r>
      <w:r w:rsidR="00044DE5">
        <w:t xml:space="preserve">ng linear relationship </w:t>
      </w:r>
      <w:r w:rsidR="005B780F">
        <w:t>(</w:t>
      </w:r>
      <w:r w:rsidR="005B780F" w:rsidRPr="005B780F">
        <w:rPr>
          <w:i/>
        </w:rPr>
        <w:t>r</w:t>
      </w:r>
      <w:r w:rsidR="005B780F">
        <w:t xml:space="preserve"> = 0.9) </w:t>
      </w:r>
      <w:r w:rsidR="00044DE5">
        <w:t>supports similarity of the two approaches.</w:t>
      </w:r>
      <w:r w:rsidR="009E3FB7">
        <w:t xml:space="preserve"> The outlier in the upper right hand corner of Figure 10 is the effect of Cancer.</w:t>
      </w:r>
      <w:r w:rsidR="00357B40">
        <w:t xml:space="preserve"> Data used for construction of Figure 10 are presented in Table 1. </w:t>
      </w:r>
    </w:p>
    <w:p w:rsidR="0090075E" w:rsidRDefault="00CE5D0E" w:rsidP="004E1E81">
      <w:pPr>
        <w:pStyle w:val="ListParagraph"/>
        <w:numPr>
          <w:ilvl w:val="0"/>
          <w:numId w:val="1"/>
        </w:numPr>
        <w:spacing w:line="360" w:lineRule="auto"/>
      </w:pPr>
      <w:r>
        <w:t xml:space="preserve">Based on the figures presented in Table 1 </w:t>
      </w:r>
      <w:r w:rsidR="00357B40">
        <w:t>the equation for predicting mortality from l</w:t>
      </w:r>
      <w:r>
        <w:t>ung cancer and comorbidities can be specified as follows:</w:t>
      </w:r>
    </w:p>
    <w:p w:rsidR="00A527CB" w:rsidRPr="00442F82" w:rsidRDefault="00A527CB" w:rsidP="004E1E81">
      <w:pPr>
        <w:spacing w:after="40" w:line="360" w:lineRule="auto"/>
        <w:ind w:firstLine="360"/>
        <w:rPr>
          <w:rFonts w:ascii="Calibri" w:eastAsia="Times New Roman" w:hAnsi="Calibri" w:cs="Times New Roman"/>
          <w:color w:val="000000"/>
          <w:sz w:val="20"/>
          <w:szCs w:val="20"/>
        </w:rPr>
      </w:pPr>
      <w:r w:rsidRPr="00442F82">
        <w:rPr>
          <w:sz w:val="20"/>
          <w:szCs w:val="20"/>
        </w:rPr>
        <w:lastRenderedPageBreak/>
        <w:t xml:space="preserve">    </w:t>
      </w:r>
      <w:r w:rsidR="001C5B9E" w:rsidRPr="00442F82">
        <w:rPr>
          <w:sz w:val="20"/>
          <w:szCs w:val="20"/>
        </w:rPr>
        <w:t>Mortality rate</w:t>
      </w:r>
      <w:r w:rsidRPr="00442F82">
        <w:rPr>
          <w:sz w:val="20"/>
          <w:szCs w:val="20"/>
        </w:rPr>
        <w:t xml:space="preserve">  = </w:t>
      </w:r>
      <w:r w:rsidRPr="00442F82">
        <w:rPr>
          <w:sz w:val="20"/>
          <w:szCs w:val="20"/>
        </w:rPr>
        <w:tab/>
      </w:r>
      <w:r w:rsidRPr="00442F82">
        <w:rPr>
          <w:rFonts w:ascii="Calibri" w:eastAsia="Times New Roman" w:hAnsi="Calibri" w:cs="Times New Roman"/>
          <w:color w:val="000000"/>
          <w:sz w:val="20"/>
          <w:szCs w:val="20"/>
        </w:rPr>
        <w:t>1 – (1 – 0.52 V1) (1 – 0.05 V2) (1 – 0.11 V3) (1 – 0.03 V4) (1 – 0.02 V5)</w:t>
      </w:r>
    </w:p>
    <w:p w:rsidR="00A527CB" w:rsidRPr="00442F82" w:rsidRDefault="00A527CB" w:rsidP="004E1E81">
      <w:pPr>
        <w:spacing w:after="40" w:line="360" w:lineRule="auto"/>
        <w:ind w:left="1440" w:firstLine="720"/>
        <w:rPr>
          <w:rFonts w:ascii="Calibri" w:eastAsia="Times New Roman" w:hAnsi="Calibri" w:cs="Times New Roman"/>
          <w:color w:val="000000"/>
          <w:sz w:val="20"/>
          <w:szCs w:val="20"/>
        </w:rPr>
      </w:pPr>
      <w:r w:rsidRPr="00442F82">
        <w:rPr>
          <w:rFonts w:ascii="Calibri" w:eastAsia="Times New Roman" w:hAnsi="Calibri" w:cs="Times New Roman"/>
          <w:color w:val="000000"/>
          <w:sz w:val="20"/>
          <w:szCs w:val="20"/>
        </w:rPr>
        <w:t xml:space="preserve"> (1 – 0.16 V6) (1 – 0.01 V7) (1 – 0.07 V8) (1 – 0.08 V9) (1 – 0.11 V10) </w:t>
      </w:r>
    </w:p>
    <w:p w:rsidR="00A527CB" w:rsidRPr="00442F82" w:rsidRDefault="00A527CB" w:rsidP="004E1E81">
      <w:pPr>
        <w:spacing w:after="40" w:line="360" w:lineRule="auto"/>
        <w:ind w:left="1440" w:firstLine="720"/>
        <w:rPr>
          <w:rFonts w:ascii="Calibri" w:eastAsia="Times New Roman" w:hAnsi="Calibri" w:cs="Times New Roman"/>
          <w:color w:val="000000"/>
          <w:sz w:val="20"/>
          <w:szCs w:val="20"/>
        </w:rPr>
      </w:pPr>
      <w:r w:rsidRPr="00442F82">
        <w:rPr>
          <w:rFonts w:ascii="Calibri" w:eastAsia="Times New Roman" w:hAnsi="Calibri" w:cs="Times New Roman"/>
          <w:color w:val="000000"/>
          <w:sz w:val="20"/>
          <w:szCs w:val="20"/>
        </w:rPr>
        <w:t xml:space="preserve">(1 – 0.05 V11) (1 – 0.01 V12) (1 – 0.19 V13) (1 – 0.14 V14) (1 – 0.16 V15) </w:t>
      </w:r>
    </w:p>
    <w:p w:rsidR="00A527CB" w:rsidRPr="00442F82" w:rsidRDefault="00A527CB" w:rsidP="004E1E81">
      <w:pPr>
        <w:spacing w:after="40" w:line="360" w:lineRule="auto"/>
        <w:ind w:left="1440" w:firstLine="720"/>
        <w:rPr>
          <w:rFonts w:ascii="Calibri" w:eastAsia="Times New Roman" w:hAnsi="Calibri" w:cs="Times New Roman"/>
          <w:color w:val="000000"/>
          <w:sz w:val="20"/>
          <w:szCs w:val="20"/>
        </w:rPr>
      </w:pPr>
      <w:r w:rsidRPr="00442F82">
        <w:rPr>
          <w:rFonts w:ascii="Calibri" w:eastAsia="Times New Roman" w:hAnsi="Calibri" w:cs="Times New Roman"/>
          <w:color w:val="000000"/>
          <w:sz w:val="20"/>
          <w:szCs w:val="20"/>
        </w:rPr>
        <w:t xml:space="preserve">(1 – 0.06 V16) (1 – 0.05 V17) (1 – 0.13 V18) (1 – 0.17 V19) (1 – 0.04 V20) </w:t>
      </w:r>
    </w:p>
    <w:p w:rsidR="00A527CB" w:rsidRPr="00442F82" w:rsidRDefault="00A527CB" w:rsidP="004E1E81">
      <w:pPr>
        <w:spacing w:after="40" w:line="360" w:lineRule="auto"/>
        <w:ind w:left="1440" w:firstLine="720"/>
        <w:rPr>
          <w:rFonts w:ascii="Calibri" w:eastAsia="Times New Roman" w:hAnsi="Calibri" w:cs="Times New Roman"/>
          <w:color w:val="000000"/>
          <w:sz w:val="20"/>
          <w:szCs w:val="20"/>
        </w:rPr>
      </w:pPr>
      <w:r w:rsidRPr="00442F82">
        <w:rPr>
          <w:rFonts w:ascii="Calibri" w:eastAsia="Times New Roman" w:hAnsi="Calibri" w:cs="Times New Roman"/>
          <w:color w:val="000000"/>
          <w:sz w:val="20"/>
          <w:szCs w:val="20"/>
        </w:rPr>
        <w:t xml:space="preserve">(1 – 0 V21) (1 – 0.16 V22) (1 – -0.01 V23) (1 – 0.15 V24) (1 – 0.06 V25) </w:t>
      </w:r>
    </w:p>
    <w:p w:rsidR="00A527CB" w:rsidRPr="00442F82" w:rsidRDefault="00A527CB" w:rsidP="004E1E81">
      <w:pPr>
        <w:spacing w:after="40" w:line="360" w:lineRule="auto"/>
        <w:ind w:left="1440" w:firstLine="720"/>
        <w:rPr>
          <w:rFonts w:ascii="Calibri" w:eastAsia="Times New Roman" w:hAnsi="Calibri" w:cs="Times New Roman"/>
          <w:color w:val="000000"/>
          <w:sz w:val="20"/>
          <w:szCs w:val="20"/>
        </w:rPr>
      </w:pPr>
      <w:r w:rsidRPr="00442F82">
        <w:rPr>
          <w:rFonts w:ascii="Calibri" w:eastAsia="Times New Roman" w:hAnsi="Calibri" w:cs="Times New Roman"/>
          <w:color w:val="000000"/>
          <w:sz w:val="20"/>
          <w:szCs w:val="20"/>
        </w:rPr>
        <w:t xml:space="preserve">(1 – 0.02 V26) (1 – 0.01 V27) (1 – 0.06 V28) (1 – 0.01 V29) (1 – 0.02 V30) </w:t>
      </w:r>
    </w:p>
    <w:p w:rsidR="00A527CB" w:rsidRPr="00442F82" w:rsidRDefault="00A527CB" w:rsidP="004E1E81">
      <w:pPr>
        <w:spacing w:after="40" w:line="360" w:lineRule="auto"/>
        <w:ind w:left="1440" w:firstLine="720"/>
        <w:rPr>
          <w:rFonts w:ascii="Calibri" w:eastAsia="Times New Roman" w:hAnsi="Calibri" w:cs="Times New Roman"/>
          <w:color w:val="000000"/>
          <w:sz w:val="20"/>
          <w:szCs w:val="20"/>
        </w:rPr>
      </w:pPr>
      <w:r w:rsidRPr="00442F82">
        <w:rPr>
          <w:rFonts w:ascii="Calibri" w:eastAsia="Times New Roman" w:hAnsi="Calibri" w:cs="Times New Roman"/>
          <w:color w:val="000000"/>
          <w:sz w:val="20"/>
          <w:szCs w:val="20"/>
        </w:rPr>
        <w:t xml:space="preserve">(1 – 0.06 V31) (1 – 0.05 V32) (1 – 0.27 V33) (1 – 0.13 V34) (1 – 0 V35) </w:t>
      </w:r>
    </w:p>
    <w:p w:rsidR="00A527CB" w:rsidRPr="00442F82" w:rsidRDefault="00A527CB" w:rsidP="004E1E81">
      <w:pPr>
        <w:spacing w:after="40" w:line="360" w:lineRule="auto"/>
        <w:ind w:left="1440" w:firstLine="720"/>
        <w:rPr>
          <w:rFonts w:ascii="Calibri" w:eastAsia="Times New Roman" w:hAnsi="Calibri" w:cs="Times New Roman"/>
          <w:color w:val="000000"/>
          <w:sz w:val="20"/>
          <w:szCs w:val="20"/>
        </w:rPr>
      </w:pPr>
      <w:r w:rsidRPr="00442F82">
        <w:rPr>
          <w:rFonts w:ascii="Calibri" w:eastAsia="Times New Roman" w:hAnsi="Calibri" w:cs="Times New Roman"/>
          <w:color w:val="000000"/>
          <w:sz w:val="20"/>
          <w:szCs w:val="20"/>
        </w:rPr>
        <w:t xml:space="preserve">(1 – 0.04 V36) (1 – 0.1 V37) (1 – 0.02 V38) (1 – 0.09 V39) (1 – 0.02 V40) </w:t>
      </w:r>
    </w:p>
    <w:p w:rsidR="00A527CB" w:rsidRPr="00442F82" w:rsidRDefault="00A527CB" w:rsidP="004E1E81">
      <w:pPr>
        <w:spacing w:after="40" w:line="360" w:lineRule="auto"/>
        <w:ind w:left="1440" w:firstLine="720"/>
        <w:rPr>
          <w:rFonts w:ascii="Calibri" w:eastAsia="Times New Roman" w:hAnsi="Calibri" w:cs="Times New Roman"/>
          <w:color w:val="000000"/>
          <w:sz w:val="20"/>
          <w:szCs w:val="20"/>
        </w:rPr>
      </w:pPr>
      <w:r w:rsidRPr="00442F82">
        <w:rPr>
          <w:rFonts w:ascii="Calibri" w:eastAsia="Times New Roman" w:hAnsi="Calibri" w:cs="Times New Roman"/>
          <w:color w:val="000000"/>
          <w:sz w:val="20"/>
          <w:szCs w:val="20"/>
        </w:rPr>
        <w:t xml:space="preserve">(1 – 0.11 V41) (1 – 0.02 V42) </w:t>
      </w:r>
    </w:p>
    <w:p w:rsidR="00BC7BF5" w:rsidRDefault="00BC7BF5" w:rsidP="004E1E81">
      <w:pPr>
        <w:spacing w:after="60" w:line="360" w:lineRule="auto"/>
        <w:ind w:left="360"/>
      </w:pPr>
    </w:p>
    <w:p w:rsidR="00357B40" w:rsidRDefault="00BC7BF5" w:rsidP="004E1E81">
      <w:pPr>
        <w:spacing w:after="60" w:line="360" w:lineRule="auto"/>
        <w:ind w:left="360"/>
      </w:pPr>
      <w:r>
        <w:t xml:space="preserve">where V1–V42 are </w:t>
      </w:r>
      <w:r w:rsidR="00442F82">
        <w:t xml:space="preserve">as </w:t>
      </w:r>
      <w:r>
        <w:t>defined in Table 1.</w:t>
      </w:r>
    </w:p>
    <w:p w:rsidR="00BC7BF5" w:rsidRDefault="00BC7BF5" w:rsidP="004E1E81">
      <w:pPr>
        <w:spacing w:after="60" w:line="360" w:lineRule="auto"/>
        <w:ind w:left="360"/>
      </w:pPr>
    </w:p>
    <w:p w:rsidR="003014F9" w:rsidRDefault="00F64ABC" w:rsidP="004E1E81">
      <w:pPr>
        <w:pStyle w:val="ListParagraph"/>
        <w:numPr>
          <w:ilvl w:val="0"/>
          <w:numId w:val="1"/>
        </w:numPr>
        <w:spacing w:line="360" w:lineRule="auto"/>
      </w:pPr>
      <w:r>
        <w:t>For the purpose of this exercise I selected the first three comorbidities in order to calculate the prognosis of a patient with lung cancer. The prediction equation thus becomes:</w:t>
      </w:r>
    </w:p>
    <w:p w:rsidR="00563B0E" w:rsidRPr="00442F82" w:rsidRDefault="00563B0E" w:rsidP="004E1E81">
      <w:pPr>
        <w:spacing w:after="40" w:line="360" w:lineRule="auto"/>
        <w:ind w:left="360"/>
        <w:rPr>
          <w:rFonts w:ascii="Calibri" w:eastAsia="Times New Roman" w:hAnsi="Calibri" w:cs="Times New Roman"/>
          <w:color w:val="000000"/>
          <w:sz w:val="20"/>
        </w:rPr>
      </w:pPr>
      <w:r w:rsidRPr="00442F82">
        <w:rPr>
          <w:sz w:val="20"/>
        </w:rPr>
        <w:t>Mortality rate</w:t>
      </w:r>
      <w:r w:rsidR="00503E60" w:rsidRPr="00442F82">
        <w:rPr>
          <w:sz w:val="20"/>
        </w:rPr>
        <w:t xml:space="preserve"> </w:t>
      </w:r>
      <w:r w:rsidRPr="00442F82">
        <w:rPr>
          <w:sz w:val="20"/>
        </w:rPr>
        <w:t>=</w:t>
      </w:r>
      <w:r w:rsidR="00503E60" w:rsidRPr="00442F82">
        <w:rPr>
          <w:sz w:val="20"/>
        </w:rPr>
        <w:t xml:space="preserve"> </w:t>
      </w:r>
      <w:r w:rsidR="00503E60" w:rsidRPr="00442F82">
        <w:rPr>
          <w:rFonts w:ascii="Calibri" w:eastAsia="Times New Roman" w:hAnsi="Calibri" w:cs="Times New Roman"/>
          <w:color w:val="000000"/>
          <w:sz w:val="20"/>
        </w:rPr>
        <w:t xml:space="preserve">1 – (1 – 0.51) (1 – 0.05) (1 – 0.11) (1 – 0.03) </w:t>
      </w:r>
      <w:r w:rsidR="00B4045E" w:rsidRPr="00442F82">
        <w:rPr>
          <w:rFonts w:ascii="Calibri" w:eastAsia="Times New Roman" w:hAnsi="Calibri" w:cs="Times New Roman"/>
          <w:color w:val="000000"/>
          <w:sz w:val="20"/>
        </w:rPr>
        <w:t>(1 – 0)</w:t>
      </w:r>
      <w:r w:rsidR="00B4045E" w:rsidRPr="00442F82">
        <w:rPr>
          <w:rFonts w:ascii="Calibri" w:eastAsia="Times New Roman" w:hAnsi="Calibri" w:cs="Times New Roman"/>
          <w:color w:val="000000"/>
          <w:sz w:val="20"/>
          <w:vertAlign w:val="superscript"/>
        </w:rPr>
        <w:t>38</w:t>
      </w:r>
      <w:r w:rsidR="00B4045E" w:rsidRPr="00442F82">
        <w:rPr>
          <w:rFonts w:ascii="Calibri" w:eastAsia="Times New Roman" w:hAnsi="Calibri" w:cs="Times New Roman"/>
          <w:color w:val="000000"/>
          <w:sz w:val="20"/>
        </w:rPr>
        <w:t xml:space="preserve"> </w:t>
      </w:r>
      <w:r w:rsidR="00503E60" w:rsidRPr="00442F82">
        <w:rPr>
          <w:rFonts w:ascii="Calibri" w:eastAsia="Times New Roman" w:hAnsi="Calibri" w:cs="Times New Roman"/>
          <w:color w:val="000000"/>
          <w:sz w:val="20"/>
        </w:rPr>
        <w:t xml:space="preserve">= </w:t>
      </w:r>
      <w:r w:rsidR="0096172E" w:rsidRPr="00442F82">
        <w:rPr>
          <w:rFonts w:ascii="Calibri" w:eastAsia="Times New Roman" w:hAnsi="Calibri" w:cs="Times New Roman"/>
          <w:color w:val="000000"/>
          <w:sz w:val="20"/>
        </w:rPr>
        <w:t>0.6</w:t>
      </w:r>
    </w:p>
    <w:p w:rsidR="00F64ABC" w:rsidRDefault="00F64ABC" w:rsidP="004E1E81">
      <w:pPr>
        <w:spacing w:line="360" w:lineRule="auto"/>
      </w:pPr>
    </w:p>
    <w:p w:rsidR="00BC7BF5" w:rsidRDefault="00BC7BF5" w:rsidP="004E1E81">
      <w:pPr>
        <w:spacing w:line="360" w:lineRule="auto"/>
        <w:ind w:left="360"/>
      </w:pPr>
      <w:r>
        <w:t>The multi-linear form of the equation is:</w:t>
      </w:r>
    </w:p>
    <w:p w:rsidR="0096172E" w:rsidRPr="00442F82" w:rsidRDefault="0096172E" w:rsidP="004E1E81">
      <w:pPr>
        <w:spacing w:after="40" w:line="360" w:lineRule="auto"/>
        <w:ind w:left="360"/>
        <w:rPr>
          <w:sz w:val="20"/>
        </w:rPr>
      </w:pPr>
      <w:r w:rsidRPr="00442F82">
        <w:rPr>
          <w:sz w:val="20"/>
        </w:rPr>
        <w:t xml:space="preserve">Mortality rate = </w:t>
      </w:r>
      <w:r w:rsidR="004E1E81">
        <w:rPr>
          <w:sz w:val="20"/>
        </w:rPr>
        <w:t xml:space="preserve">  </w:t>
      </w:r>
      <w:r w:rsidRPr="00442F82">
        <w:rPr>
          <w:sz w:val="20"/>
        </w:rPr>
        <w:t xml:space="preserve">0.52 (V1) + 0.05 (V2) + 0.11 (V3) + 0.03 (V4) </w:t>
      </w:r>
      <w:r w:rsidR="00D236A3" w:rsidRPr="00442F82">
        <w:rPr>
          <w:sz w:val="20"/>
        </w:rPr>
        <w:t>–</w:t>
      </w:r>
      <w:r w:rsidRPr="00442F82">
        <w:rPr>
          <w:sz w:val="20"/>
        </w:rPr>
        <w:t xml:space="preserve"> 0.03 (V1 x V2) </w:t>
      </w:r>
      <w:r w:rsidR="00D236A3" w:rsidRPr="00442F82">
        <w:rPr>
          <w:sz w:val="20"/>
        </w:rPr>
        <w:t>–</w:t>
      </w:r>
      <w:r w:rsidRPr="00442F82">
        <w:rPr>
          <w:sz w:val="20"/>
        </w:rPr>
        <w:t xml:space="preserve"> 0.06 (V1 x V3) </w:t>
      </w:r>
    </w:p>
    <w:p w:rsidR="0096172E" w:rsidRPr="00442F82" w:rsidRDefault="0096172E" w:rsidP="004E1E81">
      <w:pPr>
        <w:spacing w:after="40" w:line="360" w:lineRule="auto"/>
        <w:ind w:left="1440"/>
        <w:rPr>
          <w:sz w:val="20"/>
        </w:rPr>
      </w:pPr>
      <w:r w:rsidRPr="00442F82">
        <w:rPr>
          <w:sz w:val="20"/>
        </w:rPr>
        <w:t xml:space="preserve">       </w:t>
      </w:r>
      <w:r w:rsidR="00D236A3" w:rsidRPr="00442F82">
        <w:rPr>
          <w:sz w:val="20"/>
        </w:rPr>
        <w:t>–</w:t>
      </w:r>
      <w:r w:rsidRPr="00442F82">
        <w:rPr>
          <w:sz w:val="20"/>
        </w:rPr>
        <w:t xml:space="preserve"> 0.01 (V1 x V4) </w:t>
      </w:r>
      <w:r w:rsidR="00D236A3" w:rsidRPr="00442F82">
        <w:rPr>
          <w:sz w:val="20"/>
        </w:rPr>
        <w:t>–</w:t>
      </w:r>
      <w:r w:rsidRPr="00442F82">
        <w:rPr>
          <w:sz w:val="20"/>
        </w:rPr>
        <w:t xml:space="preserve"> 0.01 (V2 x V3) </w:t>
      </w:r>
      <w:r w:rsidR="00D236A3" w:rsidRPr="00442F82">
        <w:rPr>
          <w:sz w:val="20"/>
        </w:rPr>
        <w:t>–</w:t>
      </w:r>
      <w:r w:rsidRPr="00442F82">
        <w:rPr>
          <w:sz w:val="20"/>
        </w:rPr>
        <w:t xml:space="preserve"> 0.001 (V2 x V4) </w:t>
      </w:r>
      <w:r w:rsidR="00D236A3" w:rsidRPr="00442F82">
        <w:rPr>
          <w:sz w:val="20"/>
        </w:rPr>
        <w:t>–</w:t>
      </w:r>
      <w:r w:rsidRPr="00442F82">
        <w:rPr>
          <w:sz w:val="20"/>
        </w:rPr>
        <w:t xml:space="preserve"> 0.003 (V3 x V4) </w:t>
      </w:r>
    </w:p>
    <w:p w:rsidR="0096172E" w:rsidRPr="00442F82" w:rsidRDefault="0096172E" w:rsidP="004E1E81">
      <w:pPr>
        <w:spacing w:after="40" w:line="360" w:lineRule="auto"/>
        <w:ind w:left="1440"/>
        <w:rPr>
          <w:sz w:val="20"/>
        </w:rPr>
      </w:pPr>
      <w:r w:rsidRPr="00442F82">
        <w:rPr>
          <w:sz w:val="20"/>
        </w:rPr>
        <w:t xml:space="preserve">       </w:t>
      </w:r>
      <w:r w:rsidR="00D236A3" w:rsidRPr="00442F82">
        <w:rPr>
          <w:sz w:val="20"/>
        </w:rPr>
        <w:t>–</w:t>
      </w:r>
      <w:r w:rsidRPr="00442F82">
        <w:rPr>
          <w:sz w:val="20"/>
        </w:rPr>
        <w:t xml:space="preserve"> 0.003 (V1 x V2 x V3) </w:t>
      </w:r>
      <w:r w:rsidR="00D236A3" w:rsidRPr="00442F82">
        <w:rPr>
          <w:sz w:val="20"/>
        </w:rPr>
        <w:t>–</w:t>
      </w:r>
      <w:r w:rsidRPr="00442F82">
        <w:rPr>
          <w:sz w:val="20"/>
        </w:rPr>
        <w:t xml:space="preserve"> 0.001 (V1 x V2 x V4) </w:t>
      </w:r>
      <w:r w:rsidR="00D236A3" w:rsidRPr="00442F82">
        <w:rPr>
          <w:sz w:val="20"/>
        </w:rPr>
        <w:t>–</w:t>
      </w:r>
      <w:r w:rsidRPr="00442F82">
        <w:rPr>
          <w:sz w:val="20"/>
        </w:rPr>
        <w:t xml:space="preserve"> 0.001 (V1 x V3 x V4) </w:t>
      </w:r>
    </w:p>
    <w:p w:rsidR="0096172E" w:rsidRPr="00442F82" w:rsidRDefault="0096172E" w:rsidP="004E1E81">
      <w:pPr>
        <w:spacing w:after="40" w:line="360" w:lineRule="auto"/>
        <w:ind w:left="1440"/>
        <w:rPr>
          <w:sz w:val="20"/>
        </w:rPr>
      </w:pPr>
      <w:r w:rsidRPr="00442F82">
        <w:rPr>
          <w:sz w:val="20"/>
        </w:rPr>
        <w:t xml:space="preserve">       </w:t>
      </w:r>
      <w:r w:rsidR="00D236A3" w:rsidRPr="00442F82">
        <w:rPr>
          <w:sz w:val="20"/>
        </w:rPr>
        <w:t>–</w:t>
      </w:r>
      <w:r w:rsidRPr="00442F82">
        <w:rPr>
          <w:sz w:val="20"/>
        </w:rPr>
        <w:t xml:space="preserve"> 0.0001 (V2 x V3 x V4) </w:t>
      </w:r>
      <w:r w:rsidR="00D236A3" w:rsidRPr="00442F82">
        <w:rPr>
          <w:sz w:val="20"/>
        </w:rPr>
        <w:t>–</w:t>
      </w:r>
      <w:r w:rsidRPr="00442F82">
        <w:rPr>
          <w:sz w:val="20"/>
        </w:rPr>
        <w:t xml:space="preserve"> 0.0001 (V1 x V2 x V3 x V4) = 0.6</w:t>
      </w:r>
    </w:p>
    <w:p w:rsidR="00BC7BF5" w:rsidRDefault="00BC7BF5" w:rsidP="004E1E81">
      <w:pPr>
        <w:spacing w:line="360" w:lineRule="auto"/>
        <w:ind w:left="360"/>
      </w:pPr>
    </w:p>
    <w:p w:rsidR="00AF3BA9" w:rsidRDefault="00442F82" w:rsidP="004E1E81">
      <w:pPr>
        <w:spacing w:line="360" w:lineRule="auto"/>
        <w:ind w:left="360"/>
      </w:pPr>
      <w:r>
        <w:t>w</w:t>
      </w:r>
      <w:r w:rsidR="0096172E">
        <w:t>here V1, V2, V3, and V4 are as defined in Table 10.</w:t>
      </w:r>
    </w:p>
    <w:p w:rsidR="0097746C" w:rsidRDefault="0097746C"/>
    <w:p w:rsidR="00C824D3" w:rsidRDefault="00C824D3"/>
    <w:p w:rsidR="0097746C" w:rsidRDefault="0097746C"/>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6006"/>
        <w:gridCol w:w="1061"/>
        <w:gridCol w:w="2509"/>
      </w:tblGrid>
      <w:tr w:rsidR="00DA36C7" w:rsidTr="00D21965">
        <w:tc>
          <w:tcPr>
            <w:tcW w:w="6006" w:type="dxa"/>
            <w:vAlign w:val="center"/>
          </w:tcPr>
          <w:p w:rsidR="00DA36C7" w:rsidRDefault="00DA36C7" w:rsidP="00FA29A2">
            <w:r>
              <w:rPr>
                <w:noProof/>
              </w:rPr>
              <w:lastRenderedPageBreak/>
              <w:drawing>
                <wp:inline distT="0" distB="0" distL="0" distR="0">
                  <wp:extent cx="3657143" cy="655238"/>
                  <wp:effectExtent l="19050" t="0" r="45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657143" cy="655238"/>
                          </a:xfrm>
                          <a:prstGeom prst="rect">
                            <a:avLst/>
                          </a:prstGeom>
                          <a:noFill/>
                          <a:ln w="9525">
                            <a:noFill/>
                            <a:miter lim="800000"/>
                            <a:headEnd/>
                            <a:tailEnd/>
                          </a:ln>
                        </pic:spPr>
                      </pic:pic>
                    </a:graphicData>
                  </a:graphic>
                </wp:inline>
              </w:drawing>
            </w:r>
          </w:p>
        </w:tc>
        <w:tc>
          <w:tcPr>
            <w:tcW w:w="1061" w:type="dxa"/>
            <w:vAlign w:val="center"/>
          </w:tcPr>
          <w:p w:rsidR="00DA36C7" w:rsidRDefault="00DA36C7" w:rsidP="00DA36C7">
            <w:pPr>
              <w:jc w:val="center"/>
            </w:pPr>
            <w:r>
              <w:t>. . .</w:t>
            </w:r>
          </w:p>
        </w:tc>
        <w:tc>
          <w:tcPr>
            <w:tcW w:w="2509" w:type="dxa"/>
            <w:vAlign w:val="center"/>
          </w:tcPr>
          <w:p w:rsidR="00DA36C7" w:rsidRDefault="00DA36C7" w:rsidP="00FA29A2">
            <w:pPr>
              <w:jc w:val="center"/>
            </w:pPr>
            <w:r>
              <w:rPr>
                <w:noProof/>
              </w:rPr>
              <w:drawing>
                <wp:inline distT="0" distB="0" distL="0" distR="0">
                  <wp:extent cx="1272381" cy="685714"/>
                  <wp:effectExtent l="19050" t="0" r="3969"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272381" cy="685714"/>
                          </a:xfrm>
                          <a:prstGeom prst="rect">
                            <a:avLst/>
                          </a:prstGeom>
                          <a:noFill/>
                          <a:ln w="9525">
                            <a:noFill/>
                            <a:miter lim="800000"/>
                            <a:headEnd/>
                            <a:tailEnd/>
                          </a:ln>
                        </pic:spPr>
                      </pic:pic>
                    </a:graphicData>
                  </a:graphic>
                </wp:inline>
              </w:drawing>
            </w:r>
          </w:p>
        </w:tc>
      </w:tr>
      <w:tr w:rsidR="00DA36C7" w:rsidTr="00D21965">
        <w:tc>
          <w:tcPr>
            <w:tcW w:w="6006" w:type="dxa"/>
            <w:vAlign w:val="center"/>
          </w:tcPr>
          <w:p w:rsidR="00DA36C7" w:rsidRDefault="00DA36C7" w:rsidP="00DA36C7">
            <w:pPr>
              <w:jc w:val="center"/>
            </w:pPr>
            <w:r>
              <w:t>.</w:t>
            </w:r>
          </w:p>
          <w:p w:rsidR="00DA36C7" w:rsidRDefault="00DA36C7" w:rsidP="00DA36C7">
            <w:pPr>
              <w:jc w:val="center"/>
            </w:pPr>
            <w:r>
              <w:t>.</w:t>
            </w:r>
          </w:p>
          <w:p w:rsidR="00DA36C7" w:rsidRDefault="00DA36C7" w:rsidP="00DA36C7">
            <w:pPr>
              <w:jc w:val="center"/>
            </w:pPr>
            <w:r>
              <w:t>.</w:t>
            </w:r>
          </w:p>
        </w:tc>
        <w:tc>
          <w:tcPr>
            <w:tcW w:w="1061" w:type="dxa"/>
            <w:vAlign w:val="center"/>
          </w:tcPr>
          <w:p w:rsidR="00DA36C7" w:rsidRDefault="00DA36C7" w:rsidP="00DA36C7">
            <w:pPr>
              <w:jc w:val="center"/>
            </w:pPr>
          </w:p>
        </w:tc>
        <w:tc>
          <w:tcPr>
            <w:tcW w:w="2509" w:type="dxa"/>
            <w:vAlign w:val="center"/>
          </w:tcPr>
          <w:p w:rsidR="00DA36C7" w:rsidRDefault="00DA36C7" w:rsidP="00DA36C7">
            <w:pPr>
              <w:jc w:val="center"/>
            </w:pPr>
            <w:r>
              <w:t>.</w:t>
            </w:r>
          </w:p>
          <w:p w:rsidR="00DA36C7" w:rsidRDefault="00DA36C7" w:rsidP="00DA36C7">
            <w:pPr>
              <w:jc w:val="center"/>
            </w:pPr>
            <w:r>
              <w:t>.</w:t>
            </w:r>
          </w:p>
          <w:p w:rsidR="00DA36C7" w:rsidRDefault="00DA36C7" w:rsidP="00DA36C7">
            <w:pPr>
              <w:jc w:val="center"/>
            </w:pPr>
            <w:r>
              <w:t>.</w:t>
            </w:r>
          </w:p>
        </w:tc>
      </w:tr>
      <w:tr w:rsidR="00DA36C7" w:rsidTr="00D21965">
        <w:tc>
          <w:tcPr>
            <w:tcW w:w="6006" w:type="dxa"/>
            <w:vAlign w:val="center"/>
          </w:tcPr>
          <w:p w:rsidR="00DA36C7" w:rsidRDefault="00DA36C7" w:rsidP="00FA29A2">
            <w:r>
              <w:rPr>
                <w:noProof/>
              </w:rPr>
              <w:drawing>
                <wp:inline distT="0" distB="0" distL="0" distR="0">
                  <wp:extent cx="3657143" cy="502857"/>
                  <wp:effectExtent l="19050" t="0" r="457"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3657143" cy="502857"/>
                          </a:xfrm>
                          <a:prstGeom prst="rect">
                            <a:avLst/>
                          </a:prstGeom>
                          <a:noFill/>
                          <a:ln w="9525">
                            <a:noFill/>
                            <a:miter lim="800000"/>
                            <a:headEnd/>
                            <a:tailEnd/>
                          </a:ln>
                        </pic:spPr>
                      </pic:pic>
                    </a:graphicData>
                  </a:graphic>
                </wp:inline>
              </w:drawing>
            </w:r>
          </w:p>
        </w:tc>
        <w:tc>
          <w:tcPr>
            <w:tcW w:w="1061" w:type="dxa"/>
            <w:vAlign w:val="center"/>
          </w:tcPr>
          <w:p w:rsidR="00DA36C7" w:rsidRDefault="00DA36C7" w:rsidP="00DA36C7">
            <w:pPr>
              <w:jc w:val="center"/>
            </w:pPr>
            <w:r>
              <w:t>. . .</w:t>
            </w:r>
          </w:p>
        </w:tc>
        <w:tc>
          <w:tcPr>
            <w:tcW w:w="2509" w:type="dxa"/>
            <w:vAlign w:val="center"/>
          </w:tcPr>
          <w:p w:rsidR="00DA36C7" w:rsidRDefault="00DA36C7" w:rsidP="00FA29A2">
            <w:pPr>
              <w:jc w:val="center"/>
            </w:pPr>
            <w:r>
              <w:rPr>
                <w:noProof/>
              </w:rPr>
              <w:drawing>
                <wp:inline distT="0" distB="0" distL="0" distR="0">
                  <wp:extent cx="975238" cy="472381"/>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975238" cy="472381"/>
                          </a:xfrm>
                          <a:prstGeom prst="rect">
                            <a:avLst/>
                          </a:prstGeom>
                          <a:noFill/>
                          <a:ln w="9525">
                            <a:noFill/>
                            <a:miter lim="800000"/>
                            <a:headEnd/>
                            <a:tailEnd/>
                          </a:ln>
                        </pic:spPr>
                      </pic:pic>
                    </a:graphicData>
                  </a:graphic>
                </wp:inline>
              </w:drawing>
            </w:r>
          </w:p>
        </w:tc>
      </w:tr>
    </w:tbl>
    <w:p w:rsidR="00704323" w:rsidRDefault="00DA36C7" w:rsidP="00DA36C7">
      <w:pPr>
        <w:spacing w:before="120"/>
        <w:jc w:val="center"/>
      </w:pPr>
      <w:r>
        <w:t>Figure 1</w:t>
      </w:r>
    </w:p>
    <w:p w:rsidR="002D3499" w:rsidRDefault="002D3499"/>
    <w:p w:rsidR="00C824D3" w:rsidRDefault="00C824D3"/>
    <w:p w:rsidR="00704323" w:rsidRDefault="002D3499" w:rsidP="002D3499">
      <w:pPr>
        <w:spacing w:after="0" w:line="240" w:lineRule="auto"/>
        <w:jc w:val="center"/>
      </w:pPr>
      <w:r>
        <w:rPr>
          <w:noProof/>
        </w:rPr>
        <w:drawing>
          <wp:inline distT="0" distB="0" distL="0" distR="0">
            <wp:extent cx="5448300" cy="8763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5448300" cy="876300"/>
                    </a:xfrm>
                    <a:prstGeom prst="rect">
                      <a:avLst/>
                    </a:prstGeom>
                    <a:noFill/>
                    <a:ln w="9525">
                      <a:noFill/>
                      <a:miter lim="800000"/>
                      <a:headEnd/>
                      <a:tailEnd/>
                    </a:ln>
                  </pic:spPr>
                </pic:pic>
              </a:graphicData>
            </a:graphic>
          </wp:inline>
        </w:drawing>
      </w:r>
    </w:p>
    <w:p w:rsidR="002D3499" w:rsidRDefault="002D3499" w:rsidP="002D3499">
      <w:pPr>
        <w:spacing w:after="0" w:line="240" w:lineRule="auto"/>
        <w:jc w:val="center"/>
      </w:pPr>
      <w:r>
        <w:t>.</w:t>
      </w:r>
    </w:p>
    <w:p w:rsidR="002D3499" w:rsidRDefault="002D3499" w:rsidP="002D3499">
      <w:pPr>
        <w:spacing w:after="0" w:line="240" w:lineRule="auto"/>
        <w:jc w:val="center"/>
      </w:pPr>
      <w:r>
        <w:t>.</w:t>
      </w:r>
    </w:p>
    <w:p w:rsidR="002D3499" w:rsidRDefault="002D3499" w:rsidP="002D3499">
      <w:pPr>
        <w:spacing w:after="0" w:line="240" w:lineRule="auto"/>
        <w:jc w:val="center"/>
      </w:pPr>
      <w:r>
        <w:t>.</w:t>
      </w:r>
    </w:p>
    <w:p w:rsidR="002D3499" w:rsidRDefault="002D3499" w:rsidP="00D75E13">
      <w:pPr>
        <w:pBdr>
          <w:bottom w:val="single" w:sz="4" w:space="1" w:color="auto"/>
        </w:pBdr>
        <w:spacing w:after="0" w:line="240" w:lineRule="auto"/>
        <w:jc w:val="center"/>
      </w:pPr>
      <w:r>
        <w:rPr>
          <w:noProof/>
        </w:rPr>
        <w:drawing>
          <wp:inline distT="0" distB="0" distL="0" distR="0">
            <wp:extent cx="5429250" cy="59055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srcRect/>
                    <a:stretch>
                      <a:fillRect/>
                    </a:stretch>
                  </pic:blipFill>
                  <pic:spPr bwMode="auto">
                    <a:xfrm>
                      <a:off x="0" y="0"/>
                      <a:ext cx="5429250" cy="590550"/>
                    </a:xfrm>
                    <a:prstGeom prst="rect">
                      <a:avLst/>
                    </a:prstGeom>
                    <a:noFill/>
                    <a:ln w="9525">
                      <a:noFill/>
                      <a:miter lim="800000"/>
                      <a:headEnd/>
                      <a:tailEnd/>
                    </a:ln>
                  </pic:spPr>
                </pic:pic>
              </a:graphicData>
            </a:graphic>
          </wp:inline>
        </w:drawing>
      </w:r>
    </w:p>
    <w:p w:rsidR="00704323" w:rsidRDefault="002D3499" w:rsidP="002D3499">
      <w:pPr>
        <w:jc w:val="center"/>
      </w:pPr>
      <w:r>
        <w:t>Figure 2</w:t>
      </w:r>
    </w:p>
    <w:p w:rsidR="004E1E81" w:rsidRDefault="004E1E81" w:rsidP="002D3499">
      <w:pPr>
        <w:jc w:val="center"/>
      </w:pPr>
    </w:p>
    <w:p w:rsidR="004E1E81" w:rsidRDefault="004E1E81" w:rsidP="002D3499">
      <w:pPr>
        <w:jc w:val="center"/>
      </w:pPr>
    </w:p>
    <w:p w:rsidR="00037C3E" w:rsidRDefault="00842799" w:rsidP="00037C3E">
      <w:pPr>
        <w:spacing w:after="0" w:line="240" w:lineRule="auto"/>
        <w:jc w:val="center"/>
      </w:pPr>
      <w:r>
        <w:rPr>
          <w:noProof/>
        </w:rPr>
        <w:drawing>
          <wp:inline distT="0" distB="0" distL="0" distR="0">
            <wp:extent cx="5943600" cy="681122"/>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cstate="print"/>
                    <a:srcRect/>
                    <a:stretch>
                      <a:fillRect/>
                    </a:stretch>
                  </pic:blipFill>
                  <pic:spPr bwMode="auto">
                    <a:xfrm>
                      <a:off x="0" y="0"/>
                      <a:ext cx="5943600" cy="681122"/>
                    </a:xfrm>
                    <a:prstGeom prst="rect">
                      <a:avLst/>
                    </a:prstGeom>
                    <a:noFill/>
                    <a:ln w="9525">
                      <a:noFill/>
                      <a:miter lim="800000"/>
                      <a:headEnd/>
                      <a:tailEnd/>
                    </a:ln>
                  </pic:spPr>
                </pic:pic>
              </a:graphicData>
            </a:graphic>
          </wp:inline>
        </w:drawing>
      </w:r>
    </w:p>
    <w:p w:rsidR="00037C3E" w:rsidRDefault="00037C3E" w:rsidP="00037C3E">
      <w:pPr>
        <w:spacing w:after="0" w:line="240" w:lineRule="auto"/>
        <w:jc w:val="center"/>
      </w:pPr>
      <w:r>
        <w:t>.</w:t>
      </w:r>
    </w:p>
    <w:p w:rsidR="00037C3E" w:rsidRDefault="00037C3E" w:rsidP="00037C3E">
      <w:pPr>
        <w:spacing w:after="0" w:line="240" w:lineRule="auto"/>
        <w:jc w:val="center"/>
      </w:pPr>
      <w:r>
        <w:t>.</w:t>
      </w:r>
    </w:p>
    <w:p w:rsidR="00037C3E" w:rsidRDefault="00037C3E" w:rsidP="00037C3E">
      <w:pPr>
        <w:spacing w:after="0" w:line="240" w:lineRule="auto"/>
        <w:jc w:val="center"/>
      </w:pPr>
      <w:r>
        <w:t>.</w:t>
      </w:r>
    </w:p>
    <w:p w:rsidR="00037C3E" w:rsidRDefault="007C4951" w:rsidP="00D75E13">
      <w:pPr>
        <w:pBdr>
          <w:bottom w:val="single" w:sz="4" w:space="1" w:color="auto"/>
        </w:pBdr>
        <w:spacing w:after="0" w:line="240" w:lineRule="auto"/>
        <w:jc w:val="center"/>
      </w:pPr>
      <w:r>
        <w:rPr>
          <w:noProof/>
        </w:rPr>
        <w:drawing>
          <wp:inline distT="0" distB="0" distL="0" distR="0">
            <wp:extent cx="5943600" cy="486516"/>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cstate="print"/>
                    <a:srcRect/>
                    <a:stretch>
                      <a:fillRect/>
                    </a:stretch>
                  </pic:blipFill>
                  <pic:spPr bwMode="auto">
                    <a:xfrm>
                      <a:off x="0" y="0"/>
                      <a:ext cx="5943600" cy="486516"/>
                    </a:xfrm>
                    <a:prstGeom prst="rect">
                      <a:avLst/>
                    </a:prstGeom>
                    <a:noFill/>
                    <a:ln w="9525">
                      <a:noFill/>
                      <a:miter lim="800000"/>
                      <a:headEnd/>
                      <a:tailEnd/>
                    </a:ln>
                  </pic:spPr>
                </pic:pic>
              </a:graphicData>
            </a:graphic>
          </wp:inline>
        </w:drawing>
      </w:r>
    </w:p>
    <w:p w:rsidR="00037C3E" w:rsidRDefault="00037C3E" w:rsidP="00037C3E">
      <w:pPr>
        <w:jc w:val="center"/>
      </w:pPr>
      <w:r>
        <w:t>Figure 3</w:t>
      </w:r>
    </w:p>
    <w:p w:rsidR="002B19AA" w:rsidRDefault="002B19AA" w:rsidP="002B19AA">
      <w:pPr>
        <w:spacing w:after="0" w:line="240" w:lineRule="auto"/>
        <w:jc w:val="center"/>
      </w:pPr>
      <w:r w:rsidRPr="002B19AA">
        <w:rPr>
          <w:noProof/>
        </w:rPr>
        <w:lastRenderedPageBreak/>
        <w:drawing>
          <wp:inline distT="0" distB="0" distL="0" distR="0">
            <wp:extent cx="5943600" cy="639737"/>
            <wp:effectExtent l="19050" t="0" r="0" b="0"/>
            <wp:docPr id="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cstate="print"/>
                    <a:srcRect/>
                    <a:stretch>
                      <a:fillRect/>
                    </a:stretch>
                  </pic:blipFill>
                  <pic:spPr bwMode="auto">
                    <a:xfrm>
                      <a:off x="0" y="0"/>
                      <a:ext cx="5943600" cy="639737"/>
                    </a:xfrm>
                    <a:prstGeom prst="rect">
                      <a:avLst/>
                    </a:prstGeom>
                    <a:noFill/>
                    <a:ln w="9525">
                      <a:noFill/>
                      <a:miter lim="800000"/>
                      <a:headEnd/>
                      <a:tailEnd/>
                    </a:ln>
                  </pic:spPr>
                </pic:pic>
              </a:graphicData>
            </a:graphic>
          </wp:inline>
        </w:drawing>
      </w:r>
    </w:p>
    <w:p w:rsidR="002B19AA" w:rsidRDefault="002B19AA" w:rsidP="002B19AA">
      <w:pPr>
        <w:spacing w:after="0" w:line="240" w:lineRule="auto"/>
        <w:jc w:val="center"/>
      </w:pPr>
      <w:r>
        <w:t>.</w:t>
      </w:r>
    </w:p>
    <w:p w:rsidR="002B19AA" w:rsidRDefault="002B19AA" w:rsidP="002B19AA">
      <w:pPr>
        <w:spacing w:after="0" w:line="240" w:lineRule="auto"/>
        <w:jc w:val="center"/>
      </w:pPr>
      <w:r>
        <w:t>.</w:t>
      </w:r>
    </w:p>
    <w:p w:rsidR="002B19AA" w:rsidRDefault="002B19AA" w:rsidP="002B19AA">
      <w:pPr>
        <w:spacing w:after="0" w:line="240" w:lineRule="auto"/>
        <w:jc w:val="center"/>
      </w:pPr>
      <w:r>
        <w:t>.</w:t>
      </w:r>
    </w:p>
    <w:p w:rsidR="002B19AA" w:rsidRDefault="00CF1BE6" w:rsidP="00D75E13">
      <w:pPr>
        <w:pBdr>
          <w:bottom w:val="single" w:sz="4" w:space="1" w:color="auto"/>
        </w:pBdr>
        <w:spacing w:after="0" w:line="240" w:lineRule="auto"/>
        <w:jc w:val="center"/>
      </w:pPr>
      <w:r>
        <w:rPr>
          <w:noProof/>
        </w:rPr>
        <w:drawing>
          <wp:inline distT="0" distB="0" distL="0" distR="0">
            <wp:extent cx="5943600" cy="476680"/>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cstate="print"/>
                    <a:srcRect/>
                    <a:stretch>
                      <a:fillRect/>
                    </a:stretch>
                  </pic:blipFill>
                  <pic:spPr bwMode="auto">
                    <a:xfrm>
                      <a:off x="0" y="0"/>
                      <a:ext cx="5943600" cy="476680"/>
                    </a:xfrm>
                    <a:prstGeom prst="rect">
                      <a:avLst/>
                    </a:prstGeom>
                    <a:noFill/>
                    <a:ln w="9525">
                      <a:noFill/>
                      <a:miter lim="800000"/>
                      <a:headEnd/>
                      <a:tailEnd/>
                    </a:ln>
                  </pic:spPr>
                </pic:pic>
              </a:graphicData>
            </a:graphic>
          </wp:inline>
        </w:drawing>
      </w:r>
    </w:p>
    <w:p w:rsidR="002B19AA" w:rsidRDefault="00103507" w:rsidP="002B19AA">
      <w:pPr>
        <w:jc w:val="center"/>
      </w:pPr>
      <w:r>
        <w:t>Figure 4</w:t>
      </w:r>
    </w:p>
    <w:p w:rsidR="00103507" w:rsidRDefault="00103507"/>
    <w:p w:rsidR="009C24CE" w:rsidRDefault="009C24CE" w:rsidP="00D41506">
      <w:pPr>
        <w:jc w:val="center"/>
      </w:pPr>
    </w:p>
    <w:p w:rsidR="00103507" w:rsidRDefault="00103507" w:rsidP="00D41506">
      <w:pPr>
        <w:jc w:val="center"/>
      </w:pPr>
      <w:r>
        <w:rPr>
          <w:noProof/>
        </w:rPr>
        <w:drawing>
          <wp:inline distT="0" distB="0" distL="0" distR="0">
            <wp:extent cx="5343525" cy="857250"/>
            <wp:effectExtent l="1905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3" cstate="print"/>
                    <a:srcRect/>
                    <a:stretch>
                      <a:fillRect/>
                    </a:stretch>
                  </pic:blipFill>
                  <pic:spPr bwMode="auto">
                    <a:xfrm>
                      <a:off x="0" y="0"/>
                      <a:ext cx="5343525" cy="857250"/>
                    </a:xfrm>
                    <a:prstGeom prst="rect">
                      <a:avLst/>
                    </a:prstGeom>
                    <a:noFill/>
                    <a:ln w="9525">
                      <a:noFill/>
                      <a:miter lim="800000"/>
                      <a:headEnd/>
                      <a:tailEnd/>
                    </a:ln>
                  </pic:spPr>
                </pic:pic>
              </a:graphicData>
            </a:graphic>
          </wp:inline>
        </w:drawing>
      </w:r>
    </w:p>
    <w:p w:rsidR="00103507" w:rsidRDefault="00103507" w:rsidP="00103507">
      <w:pPr>
        <w:jc w:val="center"/>
      </w:pPr>
      <w:r>
        <w:t>Figure 5</w:t>
      </w:r>
      <w:r w:rsidR="00842A0B">
        <w:t>: Descriptive statistics for number of cases</w:t>
      </w:r>
    </w:p>
    <w:p w:rsidR="00C03A7C" w:rsidRDefault="00C03A7C" w:rsidP="00C03A7C"/>
    <w:p w:rsidR="00C03A7C" w:rsidRDefault="00C03A7C" w:rsidP="00C03A7C"/>
    <w:p w:rsidR="00C03A7C" w:rsidRDefault="003014F9" w:rsidP="00C03A7C">
      <w:r>
        <w:rPr>
          <w:noProof/>
        </w:rPr>
        <w:drawing>
          <wp:inline distT="0" distB="0" distL="0" distR="0">
            <wp:extent cx="5457825" cy="866775"/>
            <wp:effectExtent l="1905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4" cstate="print"/>
                    <a:srcRect/>
                    <a:stretch>
                      <a:fillRect/>
                    </a:stretch>
                  </pic:blipFill>
                  <pic:spPr bwMode="auto">
                    <a:xfrm>
                      <a:off x="0" y="0"/>
                      <a:ext cx="5457825" cy="866775"/>
                    </a:xfrm>
                    <a:prstGeom prst="rect">
                      <a:avLst/>
                    </a:prstGeom>
                    <a:noFill/>
                    <a:ln w="9525">
                      <a:noFill/>
                      <a:miter lim="800000"/>
                      <a:headEnd/>
                      <a:tailEnd/>
                    </a:ln>
                  </pic:spPr>
                </pic:pic>
              </a:graphicData>
            </a:graphic>
          </wp:inline>
        </w:drawing>
      </w:r>
    </w:p>
    <w:p w:rsidR="003014F9" w:rsidRDefault="003014F9" w:rsidP="003014F9">
      <w:pPr>
        <w:jc w:val="center"/>
      </w:pPr>
      <w:r>
        <w:t>Figure 6</w:t>
      </w:r>
      <w:r w:rsidR="00842A0B">
        <w:t>: Descriptive statistics for normalized weight</w:t>
      </w:r>
    </w:p>
    <w:p w:rsidR="00C03A7C" w:rsidRDefault="003014F9" w:rsidP="00C03A7C">
      <w:r>
        <w:rPr>
          <w:noProof/>
        </w:rPr>
        <w:lastRenderedPageBreak/>
        <w:drawing>
          <wp:inline distT="0" distB="0" distL="0" distR="0">
            <wp:extent cx="5867400" cy="4667250"/>
            <wp:effectExtent l="1905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5" cstate="print"/>
                    <a:srcRect/>
                    <a:stretch>
                      <a:fillRect/>
                    </a:stretch>
                  </pic:blipFill>
                  <pic:spPr bwMode="auto">
                    <a:xfrm>
                      <a:off x="0" y="0"/>
                      <a:ext cx="5867400" cy="4667250"/>
                    </a:xfrm>
                    <a:prstGeom prst="rect">
                      <a:avLst/>
                    </a:prstGeom>
                    <a:noFill/>
                    <a:ln w="9525">
                      <a:noFill/>
                      <a:miter lim="800000"/>
                      <a:headEnd/>
                      <a:tailEnd/>
                    </a:ln>
                  </pic:spPr>
                </pic:pic>
              </a:graphicData>
            </a:graphic>
          </wp:inline>
        </w:drawing>
      </w:r>
    </w:p>
    <w:p w:rsidR="003014F9" w:rsidRDefault="003014F9" w:rsidP="003014F9">
      <w:pPr>
        <w:jc w:val="center"/>
      </w:pPr>
      <w:r>
        <w:t>Figure 7</w:t>
      </w:r>
      <w:r w:rsidR="00842A0B">
        <w:t>: Regression results based on normalized weights</w:t>
      </w:r>
    </w:p>
    <w:p w:rsidR="00C03A7C" w:rsidRDefault="00C03A7C" w:rsidP="00C03A7C"/>
    <w:p w:rsidR="00C03A7C" w:rsidRDefault="00C03A7C" w:rsidP="00C03A7C"/>
    <w:p w:rsidR="00C03A7C" w:rsidRDefault="00C03A7C" w:rsidP="00C03A7C"/>
    <w:p w:rsidR="00C03A7C" w:rsidRDefault="00C03A7C" w:rsidP="00C03A7C"/>
    <w:p w:rsidR="00C03A7C" w:rsidRDefault="00C03A7C" w:rsidP="00C03A7C"/>
    <w:p w:rsidR="00635513" w:rsidRDefault="00635513" w:rsidP="00C03A7C"/>
    <w:p w:rsidR="00635513" w:rsidRDefault="00635513" w:rsidP="00C03A7C"/>
    <w:p w:rsidR="00635513" w:rsidRDefault="00635513" w:rsidP="00C03A7C"/>
    <w:p w:rsidR="00635513" w:rsidRDefault="00635513" w:rsidP="00C03A7C"/>
    <w:p w:rsidR="00635513" w:rsidRDefault="00635513" w:rsidP="00C03A7C"/>
    <w:p w:rsidR="00635513" w:rsidRDefault="00635513" w:rsidP="00C03A7C">
      <w:r>
        <w:rPr>
          <w:noProof/>
        </w:rPr>
        <w:lastRenderedPageBreak/>
        <w:drawing>
          <wp:inline distT="0" distB="0" distL="0" distR="0">
            <wp:extent cx="5781675" cy="4705350"/>
            <wp:effectExtent l="1905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6" cstate="print"/>
                    <a:srcRect/>
                    <a:stretch>
                      <a:fillRect/>
                    </a:stretch>
                  </pic:blipFill>
                  <pic:spPr bwMode="auto">
                    <a:xfrm>
                      <a:off x="0" y="0"/>
                      <a:ext cx="5781675" cy="4705350"/>
                    </a:xfrm>
                    <a:prstGeom prst="rect">
                      <a:avLst/>
                    </a:prstGeom>
                    <a:noFill/>
                    <a:ln w="9525">
                      <a:noFill/>
                      <a:miter lim="800000"/>
                      <a:headEnd/>
                      <a:tailEnd/>
                    </a:ln>
                  </pic:spPr>
                </pic:pic>
              </a:graphicData>
            </a:graphic>
          </wp:inline>
        </w:drawing>
      </w:r>
    </w:p>
    <w:p w:rsidR="00635513" w:rsidRDefault="00635513" w:rsidP="00635513">
      <w:pPr>
        <w:jc w:val="center"/>
      </w:pPr>
      <w:r>
        <w:t>Figure 8</w:t>
      </w:r>
      <w:r w:rsidR="00842A0B">
        <w:t>: Regression results based on number of cases in the stratum as weight</w:t>
      </w:r>
    </w:p>
    <w:p w:rsidR="00635513" w:rsidRDefault="00635513" w:rsidP="00C03A7C"/>
    <w:p w:rsidR="00635513" w:rsidRDefault="00635513" w:rsidP="00C03A7C"/>
    <w:p w:rsidR="00635513" w:rsidRDefault="00635513" w:rsidP="00C03A7C"/>
    <w:p w:rsidR="00635513" w:rsidRDefault="00635513" w:rsidP="00C03A7C"/>
    <w:p w:rsidR="00635513" w:rsidRDefault="00635513" w:rsidP="00C03A7C"/>
    <w:p w:rsidR="00C03A7C" w:rsidRDefault="001D1BDD" w:rsidP="00C03A7C">
      <w:r>
        <w:rPr>
          <w:noProof/>
        </w:rPr>
        <w:lastRenderedPageBreak/>
        <w:drawing>
          <wp:inline distT="0" distB="0" distL="0" distR="0">
            <wp:extent cx="5819775" cy="4591050"/>
            <wp:effectExtent l="1905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7" cstate="print"/>
                    <a:srcRect/>
                    <a:stretch>
                      <a:fillRect/>
                    </a:stretch>
                  </pic:blipFill>
                  <pic:spPr bwMode="auto">
                    <a:xfrm>
                      <a:off x="0" y="0"/>
                      <a:ext cx="5819775" cy="4591050"/>
                    </a:xfrm>
                    <a:prstGeom prst="rect">
                      <a:avLst/>
                    </a:prstGeom>
                    <a:noFill/>
                    <a:ln w="9525">
                      <a:noFill/>
                      <a:miter lim="800000"/>
                      <a:headEnd/>
                      <a:tailEnd/>
                    </a:ln>
                  </pic:spPr>
                </pic:pic>
              </a:graphicData>
            </a:graphic>
          </wp:inline>
        </w:drawing>
      </w:r>
    </w:p>
    <w:p w:rsidR="00D932FD" w:rsidRDefault="00635513" w:rsidP="00D932FD">
      <w:pPr>
        <w:jc w:val="center"/>
      </w:pPr>
      <w:r>
        <w:t>Figure 9</w:t>
      </w:r>
      <w:r w:rsidR="00842A0B">
        <w:t>: Unweighted regression results</w:t>
      </w:r>
    </w:p>
    <w:p w:rsidR="00C03A7C" w:rsidRDefault="00C03A7C" w:rsidP="00C03A7C"/>
    <w:p w:rsidR="00C03A7C" w:rsidRDefault="00C03A7C" w:rsidP="00C03A7C"/>
    <w:p w:rsidR="00C03A7C" w:rsidRDefault="00C03A7C" w:rsidP="00C03A7C"/>
    <w:p w:rsidR="00C03A7C" w:rsidRDefault="00C03A7C" w:rsidP="00C03A7C"/>
    <w:p w:rsidR="00C03A7C" w:rsidRDefault="00C03A7C" w:rsidP="00C03A7C"/>
    <w:p w:rsidR="00C03A7C" w:rsidRDefault="00C03A7C" w:rsidP="00C03A7C"/>
    <w:p w:rsidR="00C03A7C" w:rsidRDefault="00C63439" w:rsidP="00C03A7C">
      <w:r>
        <w:rPr>
          <w:noProof/>
        </w:rPr>
        <w:lastRenderedPageBreak/>
        <w:drawing>
          <wp:inline distT="0" distB="0" distL="0" distR="0">
            <wp:extent cx="5943600" cy="3560553"/>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srcRect/>
                    <a:stretch>
                      <a:fillRect/>
                    </a:stretch>
                  </pic:blipFill>
                  <pic:spPr bwMode="auto">
                    <a:xfrm>
                      <a:off x="0" y="0"/>
                      <a:ext cx="5943600" cy="3560553"/>
                    </a:xfrm>
                    <a:prstGeom prst="rect">
                      <a:avLst/>
                    </a:prstGeom>
                    <a:noFill/>
                    <a:ln w="9525">
                      <a:noFill/>
                      <a:miter lim="800000"/>
                      <a:headEnd/>
                      <a:tailEnd/>
                    </a:ln>
                  </pic:spPr>
                </pic:pic>
              </a:graphicData>
            </a:graphic>
          </wp:inline>
        </w:drawing>
      </w:r>
    </w:p>
    <w:p w:rsidR="00C03A7C" w:rsidRDefault="00955C07" w:rsidP="00955C07">
      <w:pPr>
        <w:jc w:val="center"/>
      </w:pPr>
      <w:r>
        <w:t>Figure 10</w:t>
      </w:r>
    </w:p>
    <w:p w:rsidR="00C03A7C" w:rsidRDefault="00C03A7C" w:rsidP="00C03A7C"/>
    <w:p w:rsidR="00357B40" w:rsidRDefault="00357B40" w:rsidP="00C03A7C"/>
    <w:p w:rsidR="00357B40" w:rsidRDefault="00357B40" w:rsidP="00C03A7C"/>
    <w:p w:rsidR="00357B40" w:rsidRDefault="00357B40" w:rsidP="00C03A7C"/>
    <w:p w:rsidR="00357B40" w:rsidRDefault="00357B40" w:rsidP="00C03A7C"/>
    <w:p w:rsidR="00357B40" w:rsidRDefault="00357B40" w:rsidP="00C03A7C"/>
    <w:p w:rsidR="00357B40" w:rsidRDefault="00357B40" w:rsidP="00C03A7C"/>
    <w:p w:rsidR="00357B40" w:rsidRDefault="00357B40" w:rsidP="00C03A7C"/>
    <w:p w:rsidR="00357B40" w:rsidRDefault="00357B40" w:rsidP="00C03A7C"/>
    <w:p w:rsidR="00357B40" w:rsidRDefault="00357B40" w:rsidP="00C03A7C"/>
    <w:p w:rsidR="00357B40" w:rsidRDefault="00357B40" w:rsidP="00C03A7C"/>
    <w:p w:rsidR="00357B40" w:rsidRDefault="00357B40" w:rsidP="00C03A7C"/>
    <w:p w:rsidR="00357B40" w:rsidRDefault="00357B40" w:rsidP="00C03A7C"/>
    <w:tbl>
      <w:tblPr>
        <w:tblW w:w="0" w:type="auto"/>
        <w:tblInd w:w="93" w:type="dxa"/>
        <w:tblLook w:val="04A0" w:firstRow="1" w:lastRow="0" w:firstColumn="1" w:lastColumn="0" w:noHBand="0" w:noVBand="1"/>
      </w:tblPr>
      <w:tblGrid>
        <w:gridCol w:w="1175"/>
        <w:gridCol w:w="1045"/>
        <w:gridCol w:w="4475"/>
        <w:gridCol w:w="1612"/>
        <w:gridCol w:w="1176"/>
      </w:tblGrid>
      <w:tr w:rsidR="00357B40" w:rsidRPr="00357B40" w:rsidTr="00357B40">
        <w:trPr>
          <w:trHeight w:val="600"/>
        </w:trPr>
        <w:tc>
          <w:tcPr>
            <w:tcW w:w="0" w:type="auto"/>
            <w:tcBorders>
              <w:top w:val="single" w:sz="4" w:space="0" w:color="auto"/>
              <w:left w:val="nil"/>
              <w:bottom w:val="single" w:sz="4" w:space="0" w:color="auto"/>
              <w:right w:val="nil"/>
            </w:tcBorders>
            <w:shd w:val="clear" w:color="auto" w:fill="auto"/>
            <w:vAlign w:val="bottom"/>
            <w:hideMark/>
          </w:tcPr>
          <w:p w:rsidR="00357B40" w:rsidRPr="00357B40" w:rsidRDefault="00357B40" w:rsidP="00357B40">
            <w:pPr>
              <w:spacing w:after="0" w:line="240" w:lineRule="auto"/>
              <w:jc w:val="center"/>
              <w:rPr>
                <w:rFonts w:ascii="Times New Roman" w:eastAsia="Times New Roman" w:hAnsi="Times New Roman" w:cs="Times New Roman"/>
                <w:b/>
                <w:bCs/>
                <w:color w:val="000000"/>
                <w:sz w:val="20"/>
                <w:szCs w:val="20"/>
              </w:rPr>
            </w:pPr>
            <w:r w:rsidRPr="00357B40">
              <w:rPr>
                <w:rFonts w:ascii="Times New Roman" w:eastAsia="Times New Roman" w:hAnsi="Times New Roman" w:cs="Times New Roman"/>
                <w:b/>
                <w:bCs/>
                <w:color w:val="000000"/>
                <w:sz w:val="20"/>
                <w:szCs w:val="20"/>
              </w:rPr>
              <w:lastRenderedPageBreak/>
              <w:t>Diagnosis code</w:t>
            </w:r>
          </w:p>
        </w:tc>
        <w:tc>
          <w:tcPr>
            <w:tcW w:w="0" w:type="auto"/>
            <w:tcBorders>
              <w:top w:val="single" w:sz="4" w:space="0" w:color="auto"/>
              <w:left w:val="nil"/>
              <w:bottom w:val="single" w:sz="4" w:space="0" w:color="auto"/>
              <w:right w:val="nil"/>
            </w:tcBorders>
            <w:shd w:val="clear" w:color="auto" w:fill="auto"/>
            <w:vAlign w:val="bottom"/>
            <w:hideMark/>
          </w:tcPr>
          <w:p w:rsidR="00357B40" w:rsidRPr="00357B40" w:rsidRDefault="00357B40" w:rsidP="00357B40">
            <w:pPr>
              <w:spacing w:after="0" w:line="240" w:lineRule="auto"/>
              <w:jc w:val="center"/>
              <w:rPr>
                <w:rFonts w:ascii="Times New Roman" w:eastAsia="Times New Roman" w:hAnsi="Times New Roman" w:cs="Times New Roman"/>
                <w:b/>
                <w:bCs/>
                <w:color w:val="000000"/>
                <w:sz w:val="20"/>
                <w:szCs w:val="20"/>
              </w:rPr>
            </w:pPr>
            <w:r w:rsidRPr="00357B40">
              <w:rPr>
                <w:rFonts w:ascii="Times New Roman" w:eastAsia="Times New Roman" w:hAnsi="Times New Roman" w:cs="Times New Roman"/>
                <w:b/>
                <w:bCs/>
                <w:color w:val="000000"/>
                <w:sz w:val="20"/>
                <w:szCs w:val="20"/>
              </w:rPr>
              <w:t>Variable ID</w:t>
            </w:r>
          </w:p>
        </w:tc>
        <w:tc>
          <w:tcPr>
            <w:tcW w:w="0" w:type="auto"/>
            <w:tcBorders>
              <w:top w:val="single" w:sz="4" w:space="0" w:color="auto"/>
              <w:left w:val="nil"/>
              <w:bottom w:val="single" w:sz="4" w:space="0" w:color="auto"/>
              <w:right w:val="nil"/>
            </w:tcBorders>
            <w:shd w:val="clear" w:color="auto" w:fill="auto"/>
            <w:vAlign w:val="bottom"/>
            <w:hideMark/>
          </w:tcPr>
          <w:p w:rsidR="00357B40" w:rsidRPr="00357B40" w:rsidRDefault="00357B40" w:rsidP="00357B40">
            <w:pPr>
              <w:spacing w:after="0" w:line="240" w:lineRule="auto"/>
              <w:jc w:val="center"/>
              <w:rPr>
                <w:rFonts w:ascii="Times New Roman" w:eastAsia="Times New Roman" w:hAnsi="Times New Roman" w:cs="Times New Roman"/>
                <w:b/>
                <w:bCs/>
                <w:color w:val="000000"/>
                <w:sz w:val="20"/>
                <w:szCs w:val="20"/>
              </w:rPr>
            </w:pPr>
            <w:r w:rsidRPr="00357B40">
              <w:rPr>
                <w:rFonts w:ascii="Times New Roman" w:eastAsia="Times New Roman" w:hAnsi="Times New Roman" w:cs="Times New Roman"/>
                <w:b/>
                <w:bCs/>
                <w:color w:val="000000"/>
                <w:sz w:val="20"/>
                <w:szCs w:val="20"/>
              </w:rPr>
              <w:t>Description</w:t>
            </w:r>
          </w:p>
        </w:tc>
        <w:tc>
          <w:tcPr>
            <w:tcW w:w="0" w:type="auto"/>
            <w:tcBorders>
              <w:top w:val="single" w:sz="4" w:space="0" w:color="auto"/>
              <w:left w:val="nil"/>
              <w:bottom w:val="single" w:sz="4" w:space="0" w:color="auto"/>
              <w:right w:val="nil"/>
            </w:tcBorders>
            <w:shd w:val="clear" w:color="auto" w:fill="auto"/>
            <w:vAlign w:val="bottom"/>
            <w:hideMark/>
          </w:tcPr>
          <w:p w:rsidR="00357B40" w:rsidRPr="00357B40" w:rsidRDefault="00357B40" w:rsidP="00357B40">
            <w:pPr>
              <w:spacing w:after="0" w:line="240" w:lineRule="auto"/>
              <w:jc w:val="center"/>
              <w:rPr>
                <w:rFonts w:ascii="Times New Roman" w:eastAsia="Times New Roman" w:hAnsi="Times New Roman" w:cs="Times New Roman"/>
                <w:b/>
                <w:bCs/>
                <w:color w:val="000000"/>
                <w:sz w:val="20"/>
                <w:szCs w:val="20"/>
              </w:rPr>
            </w:pPr>
            <w:r w:rsidRPr="00357B40">
              <w:rPr>
                <w:rFonts w:ascii="Times New Roman" w:eastAsia="Times New Roman" w:hAnsi="Times New Roman" w:cs="Times New Roman"/>
                <w:b/>
                <w:bCs/>
                <w:color w:val="000000"/>
                <w:sz w:val="20"/>
                <w:szCs w:val="20"/>
              </w:rPr>
              <w:t>Stratified regression intercept</w:t>
            </w:r>
          </w:p>
        </w:tc>
        <w:tc>
          <w:tcPr>
            <w:tcW w:w="0" w:type="auto"/>
            <w:tcBorders>
              <w:top w:val="single" w:sz="4" w:space="0" w:color="auto"/>
              <w:left w:val="nil"/>
              <w:bottom w:val="single" w:sz="4" w:space="0" w:color="auto"/>
              <w:right w:val="nil"/>
            </w:tcBorders>
            <w:shd w:val="clear" w:color="auto" w:fill="auto"/>
            <w:noWrap/>
            <w:vAlign w:val="bottom"/>
            <w:hideMark/>
          </w:tcPr>
          <w:p w:rsidR="00357B40" w:rsidRPr="00357B40" w:rsidRDefault="00357B40" w:rsidP="00357B40">
            <w:pPr>
              <w:spacing w:after="0" w:line="240" w:lineRule="auto"/>
              <w:rPr>
                <w:rFonts w:ascii="Times New Roman" w:eastAsia="Times New Roman" w:hAnsi="Times New Roman" w:cs="Times New Roman"/>
                <w:b/>
                <w:bCs/>
                <w:color w:val="000000"/>
                <w:sz w:val="20"/>
                <w:szCs w:val="20"/>
              </w:rPr>
            </w:pPr>
            <w:r w:rsidRPr="00357B40">
              <w:rPr>
                <w:rFonts w:ascii="Times New Roman" w:eastAsia="Times New Roman" w:hAnsi="Times New Roman" w:cs="Times New Roman"/>
                <w:b/>
                <w:bCs/>
                <w:color w:val="000000"/>
                <w:sz w:val="20"/>
                <w:szCs w:val="20"/>
              </w:rPr>
              <w:t>ΔLn(Odds)</w:t>
            </w:r>
          </w:p>
        </w:tc>
      </w:tr>
      <w:tr w:rsidR="00357B40" w:rsidRPr="00357B40" w:rsidTr="00357B40">
        <w:trPr>
          <w:trHeight w:val="300"/>
        </w:trPr>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V1</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Cancer</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0.52</w:t>
            </w:r>
          </w:p>
        </w:tc>
        <w:tc>
          <w:tcPr>
            <w:tcW w:w="0" w:type="auto"/>
            <w:tcBorders>
              <w:top w:val="nil"/>
              <w:left w:val="nil"/>
              <w:bottom w:val="nil"/>
              <w:right w:val="nil"/>
            </w:tcBorders>
            <w:shd w:val="clear" w:color="auto" w:fill="auto"/>
            <w:noWrap/>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9.32</w:t>
            </w:r>
          </w:p>
        </w:tc>
      </w:tr>
      <w:tr w:rsidR="00357B40" w:rsidRPr="00357B40" w:rsidTr="00357B40">
        <w:trPr>
          <w:trHeight w:val="300"/>
        </w:trPr>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I401.9</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V2</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 xml:space="preserve">Essential Primary Hypertension </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0.05</w:t>
            </w:r>
          </w:p>
        </w:tc>
        <w:tc>
          <w:tcPr>
            <w:tcW w:w="0" w:type="auto"/>
            <w:tcBorders>
              <w:top w:val="nil"/>
              <w:left w:val="nil"/>
              <w:bottom w:val="nil"/>
              <w:right w:val="nil"/>
            </w:tcBorders>
            <w:shd w:val="clear" w:color="auto" w:fill="auto"/>
            <w:noWrap/>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1.12</w:t>
            </w:r>
          </w:p>
        </w:tc>
      </w:tr>
      <w:tr w:rsidR="00357B40" w:rsidRPr="00357B40" w:rsidTr="00357B40">
        <w:trPr>
          <w:trHeight w:val="300"/>
        </w:trPr>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I496</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V3</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 xml:space="preserve">Chronic Obstructive Pulmonary Disease with Acute Bronchitis </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0.11</w:t>
            </w:r>
          </w:p>
        </w:tc>
        <w:tc>
          <w:tcPr>
            <w:tcW w:w="0" w:type="auto"/>
            <w:tcBorders>
              <w:top w:val="nil"/>
              <w:left w:val="nil"/>
              <w:bottom w:val="nil"/>
              <w:right w:val="nil"/>
            </w:tcBorders>
            <w:shd w:val="clear" w:color="auto" w:fill="auto"/>
            <w:noWrap/>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1.69</w:t>
            </w:r>
          </w:p>
        </w:tc>
      </w:tr>
      <w:tr w:rsidR="00357B40" w:rsidRPr="00357B40" w:rsidTr="00357B40">
        <w:trPr>
          <w:trHeight w:val="300"/>
        </w:trPr>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I272.4</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V4</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Other hyperlipidemia</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0.03</w:t>
            </w:r>
          </w:p>
        </w:tc>
        <w:tc>
          <w:tcPr>
            <w:tcW w:w="0" w:type="auto"/>
            <w:tcBorders>
              <w:top w:val="nil"/>
              <w:left w:val="nil"/>
              <w:bottom w:val="nil"/>
              <w:right w:val="nil"/>
            </w:tcBorders>
            <w:shd w:val="clear" w:color="auto" w:fill="auto"/>
            <w:noWrap/>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0.76</w:t>
            </w:r>
          </w:p>
        </w:tc>
      </w:tr>
      <w:tr w:rsidR="00357B40" w:rsidRPr="00357B40" w:rsidTr="00357B40">
        <w:trPr>
          <w:trHeight w:val="300"/>
        </w:trPr>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I305.1</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V5</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Tobacco use disorder.</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0.02</w:t>
            </w:r>
          </w:p>
        </w:tc>
        <w:tc>
          <w:tcPr>
            <w:tcW w:w="0" w:type="auto"/>
            <w:tcBorders>
              <w:top w:val="nil"/>
              <w:left w:val="nil"/>
              <w:bottom w:val="nil"/>
              <w:right w:val="nil"/>
            </w:tcBorders>
            <w:shd w:val="clear" w:color="auto" w:fill="auto"/>
            <w:noWrap/>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0.79</w:t>
            </w:r>
          </w:p>
        </w:tc>
      </w:tr>
      <w:tr w:rsidR="00357B40" w:rsidRPr="00357B40" w:rsidTr="00357B40">
        <w:trPr>
          <w:trHeight w:val="300"/>
        </w:trPr>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I486</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V6</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Pneumonia, unspecified organism</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0.16</w:t>
            </w:r>
          </w:p>
        </w:tc>
        <w:tc>
          <w:tcPr>
            <w:tcW w:w="0" w:type="auto"/>
            <w:tcBorders>
              <w:top w:val="nil"/>
              <w:left w:val="nil"/>
              <w:bottom w:val="nil"/>
              <w:right w:val="nil"/>
            </w:tcBorders>
            <w:shd w:val="clear" w:color="auto" w:fill="auto"/>
            <w:noWrap/>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2.06</w:t>
            </w:r>
          </w:p>
        </w:tc>
      </w:tr>
      <w:tr w:rsidR="00357B40" w:rsidRPr="00357B40" w:rsidTr="00357B40">
        <w:trPr>
          <w:trHeight w:val="300"/>
        </w:trPr>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I530.81</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V7</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Gastro-esophageal reflux disease with esophagitis</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0.01</w:t>
            </w:r>
          </w:p>
        </w:tc>
        <w:tc>
          <w:tcPr>
            <w:tcW w:w="0" w:type="auto"/>
            <w:tcBorders>
              <w:top w:val="nil"/>
              <w:left w:val="nil"/>
              <w:bottom w:val="nil"/>
              <w:right w:val="nil"/>
            </w:tcBorders>
            <w:shd w:val="clear" w:color="auto" w:fill="auto"/>
            <w:noWrap/>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0.88</w:t>
            </w:r>
          </w:p>
        </w:tc>
      </w:tr>
      <w:tr w:rsidR="00357B40" w:rsidRPr="00357B40" w:rsidTr="00357B40">
        <w:trPr>
          <w:trHeight w:val="300"/>
        </w:trPr>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I414.01</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V8</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Coronary atherosclerosis of native coronary artery</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0.07</w:t>
            </w:r>
          </w:p>
        </w:tc>
        <w:tc>
          <w:tcPr>
            <w:tcW w:w="0" w:type="auto"/>
            <w:tcBorders>
              <w:top w:val="nil"/>
              <w:left w:val="nil"/>
              <w:bottom w:val="nil"/>
              <w:right w:val="nil"/>
            </w:tcBorders>
            <w:shd w:val="clear" w:color="auto" w:fill="auto"/>
            <w:noWrap/>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1.17</w:t>
            </w:r>
          </w:p>
        </w:tc>
      </w:tr>
      <w:tr w:rsidR="00357B40" w:rsidRPr="00357B40" w:rsidTr="00357B40">
        <w:trPr>
          <w:trHeight w:val="300"/>
        </w:trPr>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I285.9</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V9</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Anemia, unspecified</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0.08</w:t>
            </w:r>
          </w:p>
        </w:tc>
        <w:tc>
          <w:tcPr>
            <w:tcW w:w="0" w:type="auto"/>
            <w:tcBorders>
              <w:top w:val="nil"/>
              <w:left w:val="nil"/>
              <w:bottom w:val="nil"/>
              <w:right w:val="nil"/>
            </w:tcBorders>
            <w:shd w:val="clear" w:color="auto" w:fill="auto"/>
            <w:noWrap/>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1.61</w:t>
            </w:r>
          </w:p>
        </w:tc>
      </w:tr>
      <w:tr w:rsidR="00357B40" w:rsidRPr="00357B40" w:rsidTr="00357B40">
        <w:trPr>
          <w:trHeight w:val="300"/>
        </w:trPr>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I427.31</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V10</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Atrial fibrillation</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0.11</w:t>
            </w:r>
          </w:p>
        </w:tc>
        <w:tc>
          <w:tcPr>
            <w:tcW w:w="0" w:type="auto"/>
            <w:tcBorders>
              <w:top w:val="nil"/>
              <w:left w:val="nil"/>
              <w:bottom w:val="nil"/>
              <w:right w:val="nil"/>
            </w:tcBorders>
            <w:shd w:val="clear" w:color="auto" w:fill="auto"/>
            <w:noWrap/>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1.65</w:t>
            </w:r>
          </w:p>
        </w:tc>
      </w:tr>
      <w:tr w:rsidR="00357B40" w:rsidRPr="00357B40" w:rsidTr="00357B40">
        <w:trPr>
          <w:trHeight w:val="600"/>
        </w:trPr>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I600.00</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V11</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Hypertrophy (benign) of prostate without urinary obstruction and other lower urinary tract symptom</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0.05</w:t>
            </w:r>
          </w:p>
        </w:tc>
        <w:tc>
          <w:tcPr>
            <w:tcW w:w="0" w:type="auto"/>
            <w:tcBorders>
              <w:top w:val="nil"/>
              <w:left w:val="nil"/>
              <w:bottom w:val="nil"/>
              <w:right w:val="nil"/>
            </w:tcBorders>
            <w:shd w:val="clear" w:color="auto" w:fill="auto"/>
            <w:noWrap/>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1.14</w:t>
            </w:r>
          </w:p>
        </w:tc>
      </w:tr>
      <w:tr w:rsidR="00357B40" w:rsidRPr="00357B40" w:rsidTr="00357B40">
        <w:trPr>
          <w:trHeight w:val="300"/>
        </w:trPr>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I311</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V12</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Major depressive disorder, single episode, unspecified</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0.01</w:t>
            </w:r>
          </w:p>
        </w:tc>
        <w:tc>
          <w:tcPr>
            <w:tcW w:w="0" w:type="auto"/>
            <w:tcBorders>
              <w:top w:val="nil"/>
              <w:left w:val="nil"/>
              <w:bottom w:val="nil"/>
              <w:right w:val="nil"/>
            </w:tcBorders>
            <w:shd w:val="clear" w:color="auto" w:fill="auto"/>
            <w:noWrap/>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0.98</w:t>
            </w:r>
          </w:p>
        </w:tc>
      </w:tr>
      <w:tr w:rsidR="00357B40" w:rsidRPr="00357B40" w:rsidTr="00357B40">
        <w:trPr>
          <w:trHeight w:val="300"/>
        </w:trPr>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I491.21</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V13</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Asthma with Chronic Obstructive Pulmonary Disease</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0.19</w:t>
            </w:r>
          </w:p>
        </w:tc>
        <w:tc>
          <w:tcPr>
            <w:tcW w:w="0" w:type="auto"/>
            <w:tcBorders>
              <w:top w:val="nil"/>
              <w:left w:val="nil"/>
              <w:bottom w:val="nil"/>
              <w:right w:val="nil"/>
            </w:tcBorders>
            <w:shd w:val="clear" w:color="auto" w:fill="auto"/>
            <w:noWrap/>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1.74</w:t>
            </w:r>
          </w:p>
        </w:tc>
      </w:tr>
      <w:tr w:rsidR="00357B40" w:rsidRPr="00357B40" w:rsidTr="00357B40">
        <w:trPr>
          <w:trHeight w:val="300"/>
        </w:trPr>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I276.1</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V14</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Hypo-osmolality and hyponatremia</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0.14</w:t>
            </w:r>
          </w:p>
        </w:tc>
        <w:tc>
          <w:tcPr>
            <w:tcW w:w="0" w:type="auto"/>
            <w:tcBorders>
              <w:top w:val="nil"/>
              <w:left w:val="nil"/>
              <w:bottom w:val="nil"/>
              <w:right w:val="nil"/>
            </w:tcBorders>
            <w:shd w:val="clear" w:color="auto" w:fill="auto"/>
            <w:noWrap/>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1.65</w:t>
            </w:r>
          </w:p>
        </w:tc>
      </w:tr>
      <w:tr w:rsidR="00357B40" w:rsidRPr="00357B40" w:rsidTr="00357B40">
        <w:trPr>
          <w:trHeight w:val="300"/>
        </w:trPr>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I428.0</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V15</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Congestive heart failure, unspecified</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0.16</w:t>
            </w:r>
          </w:p>
        </w:tc>
        <w:tc>
          <w:tcPr>
            <w:tcW w:w="0" w:type="auto"/>
            <w:tcBorders>
              <w:top w:val="nil"/>
              <w:left w:val="nil"/>
              <w:bottom w:val="nil"/>
              <w:right w:val="nil"/>
            </w:tcBorders>
            <w:shd w:val="clear" w:color="auto" w:fill="auto"/>
            <w:noWrap/>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2.05</w:t>
            </w:r>
          </w:p>
        </w:tc>
      </w:tr>
      <w:tr w:rsidR="00357B40" w:rsidRPr="00357B40" w:rsidTr="00357B40">
        <w:trPr>
          <w:trHeight w:val="300"/>
        </w:trPr>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I276.51</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V16</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Dehydration</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0.06</w:t>
            </w:r>
          </w:p>
        </w:tc>
        <w:tc>
          <w:tcPr>
            <w:tcW w:w="0" w:type="auto"/>
            <w:tcBorders>
              <w:top w:val="nil"/>
              <w:left w:val="nil"/>
              <w:bottom w:val="nil"/>
              <w:right w:val="nil"/>
            </w:tcBorders>
            <w:shd w:val="clear" w:color="auto" w:fill="auto"/>
            <w:noWrap/>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1.48</w:t>
            </w:r>
          </w:p>
        </w:tc>
      </w:tr>
      <w:tr w:rsidR="00357B40" w:rsidRPr="00357B40" w:rsidTr="00357B40">
        <w:trPr>
          <w:trHeight w:val="300"/>
        </w:trPr>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I276.8</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V17</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Hypokalemia</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0.05</w:t>
            </w:r>
          </w:p>
        </w:tc>
        <w:tc>
          <w:tcPr>
            <w:tcW w:w="0" w:type="auto"/>
            <w:tcBorders>
              <w:top w:val="nil"/>
              <w:left w:val="nil"/>
              <w:bottom w:val="nil"/>
              <w:right w:val="nil"/>
            </w:tcBorders>
            <w:shd w:val="clear" w:color="auto" w:fill="auto"/>
            <w:noWrap/>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1.08</w:t>
            </w:r>
          </w:p>
        </w:tc>
      </w:tr>
      <w:tr w:rsidR="00357B40" w:rsidRPr="00357B40" w:rsidTr="00357B40">
        <w:trPr>
          <w:trHeight w:val="300"/>
        </w:trPr>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I599.0</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V18</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Urinary tract infection, site not specified</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0.13</w:t>
            </w:r>
          </w:p>
        </w:tc>
        <w:tc>
          <w:tcPr>
            <w:tcW w:w="0" w:type="auto"/>
            <w:tcBorders>
              <w:top w:val="nil"/>
              <w:left w:val="nil"/>
              <w:bottom w:val="nil"/>
              <w:right w:val="nil"/>
            </w:tcBorders>
            <w:shd w:val="clear" w:color="auto" w:fill="auto"/>
            <w:noWrap/>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2.17</w:t>
            </w:r>
          </w:p>
        </w:tc>
      </w:tr>
      <w:tr w:rsidR="00357B40" w:rsidRPr="00357B40" w:rsidTr="00357B40">
        <w:trPr>
          <w:trHeight w:val="600"/>
        </w:trPr>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I403.90</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V19</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Hypertensive chronic kidney disease with stage 1 through stage 4 chronic kidney disease, or unspecified chronic kidney disease.</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0.17</w:t>
            </w:r>
          </w:p>
        </w:tc>
        <w:tc>
          <w:tcPr>
            <w:tcW w:w="0" w:type="auto"/>
            <w:tcBorders>
              <w:top w:val="nil"/>
              <w:left w:val="nil"/>
              <w:bottom w:val="nil"/>
              <w:right w:val="nil"/>
            </w:tcBorders>
            <w:shd w:val="clear" w:color="auto" w:fill="auto"/>
            <w:noWrap/>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1.32</w:t>
            </w:r>
          </w:p>
        </w:tc>
      </w:tr>
      <w:tr w:rsidR="00357B40" w:rsidRPr="00357B40" w:rsidTr="00357B40">
        <w:trPr>
          <w:trHeight w:val="600"/>
        </w:trPr>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IE849.7</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V20</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Unspecified place in other specified residential institution as the place of occurrence of the external cause</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0.04</w:t>
            </w:r>
          </w:p>
        </w:tc>
        <w:tc>
          <w:tcPr>
            <w:tcW w:w="0" w:type="auto"/>
            <w:tcBorders>
              <w:top w:val="nil"/>
              <w:left w:val="nil"/>
              <w:bottom w:val="nil"/>
              <w:right w:val="nil"/>
            </w:tcBorders>
            <w:shd w:val="clear" w:color="auto" w:fill="auto"/>
            <w:noWrap/>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1.06</w:t>
            </w:r>
          </w:p>
        </w:tc>
      </w:tr>
      <w:tr w:rsidR="00357B40" w:rsidRPr="00357B40" w:rsidTr="00357B40">
        <w:trPr>
          <w:trHeight w:val="300"/>
        </w:trPr>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I309.81</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V21</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Posttraumatic stress disorder</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0.00</w:t>
            </w:r>
          </w:p>
        </w:tc>
        <w:tc>
          <w:tcPr>
            <w:tcW w:w="0" w:type="auto"/>
            <w:tcBorders>
              <w:top w:val="nil"/>
              <w:left w:val="nil"/>
              <w:bottom w:val="nil"/>
              <w:right w:val="nil"/>
            </w:tcBorders>
            <w:shd w:val="clear" w:color="auto" w:fill="auto"/>
            <w:noWrap/>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0.60</w:t>
            </w:r>
          </w:p>
        </w:tc>
      </w:tr>
      <w:tr w:rsidR="00357B40" w:rsidRPr="00357B40" w:rsidTr="00357B40">
        <w:trPr>
          <w:trHeight w:val="300"/>
        </w:trPr>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I585.9</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V22</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Chronic kidney disease, unspecified</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0.16</w:t>
            </w:r>
          </w:p>
        </w:tc>
        <w:tc>
          <w:tcPr>
            <w:tcW w:w="0" w:type="auto"/>
            <w:tcBorders>
              <w:top w:val="nil"/>
              <w:left w:val="nil"/>
              <w:bottom w:val="nil"/>
              <w:right w:val="nil"/>
            </w:tcBorders>
            <w:shd w:val="clear" w:color="auto" w:fill="auto"/>
            <w:noWrap/>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1.38</w:t>
            </w:r>
          </w:p>
        </w:tc>
      </w:tr>
      <w:tr w:rsidR="00357B40" w:rsidRPr="00357B40" w:rsidTr="00357B40">
        <w:trPr>
          <w:trHeight w:val="300"/>
        </w:trPr>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I300.00</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V23</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Anxiety state, unspecified</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-0.01</w:t>
            </w:r>
          </w:p>
        </w:tc>
        <w:tc>
          <w:tcPr>
            <w:tcW w:w="0" w:type="auto"/>
            <w:tcBorders>
              <w:top w:val="nil"/>
              <w:left w:val="nil"/>
              <w:bottom w:val="nil"/>
              <w:right w:val="nil"/>
            </w:tcBorders>
            <w:shd w:val="clear" w:color="auto" w:fill="auto"/>
            <w:noWrap/>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0.85</w:t>
            </w:r>
          </w:p>
        </w:tc>
      </w:tr>
      <w:tr w:rsidR="00357B40" w:rsidRPr="00357B40" w:rsidTr="00357B40">
        <w:trPr>
          <w:trHeight w:val="300"/>
        </w:trPr>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I414.00</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V24</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Coronary atherosclerosis of unspecified type of vessel, native or graft</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0.15</w:t>
            </w:r>
          </w:p>
        </w:tc>
        <w:tc>
          <w:tcPr>
            <w:tcW w:w="0" w:type="auto"/>
            <w:tcBorders>
              <w:top w:val="nil"/>
              <w:left w:val="nil"/>
              <w:bottom w:val="nil"/>
              <w:right w:val="nil"/>
            </w:tcBorders>
            <w:shd w:val="clear" w:color="auto" w:fill="auto"/>
            <w:noWrap/>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1.45</w:t>
            </w:r>
          </w:p>
        </w:tc>
      </w:tr>
      <w:tr w:rsidR="00357B40" w:rsidRPr="00357B40" w:rsidTr="00357B40">
        <w:trPr>
          <w:trHeight w:val="300"/>
        </w:trPr>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I443.9</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V25</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Peripheral vascular disease</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0.06</w:t>
            </w:r>
          </w:p>
        </w:tc>
        <w:tc>
          <w:tcPr>
            <w:tcW w:w="0" w:type="auto"/>
            <w:tcBorders>
              <w:top w:val="nil"/>
              <w:left w:val="nil"/>
              <w:bottom w:val="nil"/>
              <w:right w:val="nil"/>
            </w:tcBorders>
            <w:shd w:val="clear" w:color="auto" w:fill="auto"/>
            <w:noWrap/>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1.37</w:t>
            </w:r>
          </w:p>
        </w:tc>
      </w:tr>
      <w:tr w:rsidR="00357B40" w:rsidRPr="00357B40" w:rsidTr="00357B40">
        <w:trPr>
          <w:trHeight w:val="300"/>
        </w:trPr>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I244.9</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V26</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Hypothyroidism, unspecified</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0.02</w:t>
            </w:r>
          </w:p>
        </w:tc>
        <w:tc>
          <w:tcPr>
            <w:tcW w:w="0" w:type="auto"/>
            <w:tcBorders>
              <w:top w:val="nil"/>
              <w:left w:val="nil"/>
              <w:bottom w:val="nil"/>
              <w:right w:val="nil"/>
            </w:tcBorders>
            <w:shd w:val="clear" w:color="auto" w:fill="auto"/>
            <w:noWrap/>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1.33</w:t>
            </w:r>
          </w:p>
        </w:tc>
      </w:tr>
      <w:tr w:rsidR="00357B40" w:rsidRPr="00357B40" w:rsidTr="00357B40">
        <w:trPr>
          <w:trHeight w:val="300"/>
        </w:trPr>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I724.2</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V27</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Lumbago</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0.01</w:t>
            </w:r>
          </w:p>
        </w:tc>
        <w:tc>
          <w:tcPr>
            <w:tcW w:w="0" w:type="auto"/>
            <w:tcBorders>
              <w:top w:val="nil"/>
              <w:left w:val="nil"/>
              <w:bottom w:val="nil"/>
              <w:right w:val="nil"/>
            </w:tcBorders>
            <w:shd w:val="clear" w:color="auto" w:fill="auto"/>
            <w:noWrap/>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0.77</w:t>
            </w:r>
          </w:p>
        </w:tc>
      </w:tr>
      <w:tr w:rsidR="00357B40" w:rsidRPr="00357B40" w:rsidTr="00357B40">
        <w:trPr>
          <w:trHeight w:val="300"/>
        </w:trPr>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IV58.61</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V28</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Long term (current) use of anticoagulants</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0.06</w:t>
            </w:r>
          </w:p>
        </w:tc>
        <w:tc>
          <w:tcPr>
            <w:tcW w:w="0" w:type="auto"/>
            <w:tcBorders>
              <w:top w:val="nil"/>
              <w:left w:val="nil"/>
              <w:bottom w:val="nil"/>
              <w:right w:val="nil"/>
            </w:tcBorders>
            <w:shd w:val="clear" w:color="auto" w:fill="auto"/>
            <w:noWrap/>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0.84</w:t>
            </w:r>
          </w:p>
        </w:tc>
      </w:tr>
      <w:tr w:rsidR="00357B40" w:rsidRPr="00357B40" w:rsidTr="00357B40">
        <w:trPr>
          <w:trHeight w:val="300"/>
        </w:trPr>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I250.00</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V29</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Diabetes mellitus without complications</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0.01</w:t>
            </w:r>
          </w:p>
        </w:tc>
        <w:tc>
          <w:tcPr>
            <w:tcW w:w="0" w:type="auto"/>
            <w:tcBorders>
              <w:top w:val="nil"/>
              <w:left w:val="nil"/>
              <w:bottom w:val="nil"/>
              <w:right w:val="nil"/>
            </w:tcBorders>
            <w:shd w:val="clear" w:color="auto" w:fill="auto"/>
            <w:noWrap/>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0.77</w:t>
            </w:r>
          </w:p>
        </w:tc>
      </w:tr>
      <w:tr w:rsidR="00357B40" w:rsidRPr="00357B40" w:rsidTr="00357B40">
        <w:trPr>
          <w:trHeight w:val="300"/>
        </w:trPr>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I427.89</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V30</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Other specified cardiac dysrhythmias</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0.02</w:t>
            </w:r>
          </w:p>
        </w:tc>
        <w:tc>
          <w:tcPr>
            <w:tcW w:w="0" w:type="auto"/>
            <w:tcBorders>
              <w:top w:val="nil"/>
              <w:left w:val="nil"/>
              <w:bottom w:val="nil"/>
              <w:right w:val="nil"/>
            </w:tcBorders>
            <w:shd w:val="clear" w:color="auto" w:fill="auto"/>
            <w:noWrap/>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0.89</w:t>
            </w:r>
          </w:p>
        </w:tc>
      </w:tr>
      <w:tr w:rsidR="00357B40" w:rsidRPr="00357B40" w:rsidTr="00357B40">
        <w:trPr>
          <w:trHeight w:val="300"/>
        </w:trPr>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I788.20</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V31</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Retention of urine, unspecified</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0.06</w:t>
            </w:r>
          </w:p>
        </w:tc>
        <w:tc>
          <w:tcPr>
            <w:tcW w:w="0" w:type="auto"/>
            <w:tcBorders>
              <w:top w:val="nil"/>
              <w:left w:val="nil"/>
              <w:bottom w:val="nil"/>
              <w:right w:val="nil"/>
            </w:tcBorders>
            <w:shd w:val="clear" w:color="auto" w:fill="auto"/>
            <w:noWrap/>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1.14</w:t>
            </w:r>
          </w:p>
        </w:tc>
      </w:tr>
      <w:tr w:rsidR="00357B40" w:rsidRPr="00357B40" w:rsidTr="00357B40">
        <w:trPr>
          <w:trHeight w:val="300"/>
        </w:trPr>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I280.9</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V32</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Iron deficiency anemia, unspecified</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0.05</w:t>
            </w:r>
          </w:p>
        </w:tc>
        <w:tc>
          <w:tcPr>
            <w:tcW w:w="0" w:type="auto"/>
            <w:tcBorders>
              <w:top w:val="nil"/>
              <w:left w:val="nil"/>
              <w:bottom w:val="nil"/>
              <w:right w:val="nil"/>
            </w:tcBorders>
            <w:shd w:val="clear" w:color="auto" w:fill="auto"/>
            <w:noWrap/>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1.26</w:t>
            </w:r>
          </w:p>
        </w:tc>
      </w:tr>
      <w:tr w:rsidR="00357B40" w:rsidRPr="00357B40" w:rsidTr="00357B40">
        <w:trPr>
          <w:trHeight w:val="300"/>
        </w:trPr>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I786.6</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V33</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Swelling, mass, or lump in chest</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0.27</w:t>
            </w:r>
          </w:p>
        </w:tc>
        <w:tc>
          <w:tcPr>
            <w:tcW w:w="0" w:type="auto"/>
            <w:tcBorders>
              <w:top w:val="nil"/>
              <w:left w:val="nil"/>
              <w:bottom w:val="nil"/>
              <w:right w:val="nil"/>
            </w:tcBorders>
            <w:shd w:val="clear" w:color="auto" w:fill="auto"/>
            <w:noWrap/>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2.30</w:t>
            </w:r>
          </w:p>
        </w:tc>
      </w:tr>
      <w:tr w:rsidR="00357B40" w:rsidRPr="00357B40" w:rsidTr="00357B40">
        <w:trPr>
          <w:trHeight w:val="300"/>
        </w:trPr>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I518.89</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V34</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Other diseases of lung, not elsewhere classified</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0.13</w:t>
            </w:r>
          </w:p>
        </w:tc>
        <w:tc>
          <w:tcPr>
            <w:tcW w:w="0" w:type="auto"/>
            <w:tcBorders>
              <w:top w:val="nil"/>
              <w:left w:val="nil"/>
              <w:bottom w:val="nil"/>
              <w:right w:val="nil"/>
            </w:tcBorders>
            <w:shd w:val="clear" w:color="auto" w:fill="auto"/>
            <w:noWrap/>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1.47</w:t>
            </w:r>
          </w:p>
        </w:tc>
      </w:tr>
      <w:tr w:rsidR="00357B40" w:rsidRPr="00357B40" w:rsidTr="00357B40">
        <w:trPr>
          <w:trHeight w:val="300"/>
        </w:trPr>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I786.59</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V35</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Other chest pain</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0.00</w:t>
            </w:r>
          </w:p>
        </w:tc>
        <w:tc>
          <w:tcPr>
            <w:tcW w:w="0" w:type="auto"/>
            <w:tcBorders>
              <w:top w:val="nil"/>
              <w:left w:val="nil"/>
              <w:bottom w:val="nil"/>
              <w:right w:val="nil"/>
            </w:tcBorders>
            <w:shd w:val="clear" w:color="auto" w:fill="auto"/>
            <w:noWrap/>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0.52</w:t>
            </w:r>
          </w:p>
        </w:tc>
      </w:tr>
      <w:tr w:rsidR="00357B40" w:rsidRPr="00357B40" w:rsidTr="00357B40">
        <w:trPr>
          <w:trHeight w:val="300"/>
        </w:trPr>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lastRenderedPageBreak/>
              <w:t>I787.91</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V36</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Diarrhea</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0.04</w:t>
            </w:r>
          </w:p>
        </w:tc>
        <w:tc>
          <w:tcPr>
            <w:tcW w:w="0" w:type="auto"/>
            <w:tcBorders>
              <w:top w:val="nil"/>
              <w:left w:val="nil"/>
              <w:bottom w:val="nil"/>
              <w:right w:val="nil"/>
            </w:tcBorders>
            <w:shd w:val="clear" w:color="auto" w:fill="auto"/>
            <w:noWrap/>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1.12</w:t>
            </w:r>
          </w:p>
        </w:tc>
      </w:tr>
      <w:tr w:rsidR="00357B40" w:rsidRPr="00357B40" w:rsidTr="00357B40">
        <w:trPr>
          <w:trHeight w:val="300"/>
        </w:trPr>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IV45.81</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V37</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Aortocoronary bypass status</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0.10</w:t>
            </w:r>
          </w:p>
        </w:tc>
        <w:tc>
          <w:tcPr>
            <w:tcW w:w="0" w:type="auto"/>
            <w:tcBorders>
              <w:top w:val="nil"/>
              <w:left w:val="nil"/>
              <w:bottom w:val="nil"/>
              <w:right w:val="nil"/>
            </w:tcBorders>
            <w:shd w:val="clear" w:color="auto" w:fill="auto"/>
            <w:noWrap/>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1.03</w:t>
            </w:r>
          </w:p>
        </w:tc>
      </w:tr>
      <w:tr w:rsidR="00357B40" w:rsidRPr="00357B40" w:rsidTr="00357B40">
        <w:trPr>
          <w:trHeight w:val="300"/>
        </w:trPr>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IE849.0</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V38</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Home accidents</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0.02</w:t>
            </w:r>
          </w:p>
        </w:tc>
        <w:tc>
          <w:tcPr>
            <w:tcW w:w="0" w:type="auto"/>
            <w:tcBorders>
              <w:top w:val="nil"/>
              <w:left w:val="nil"/>
              <w:bottom w:val="nil"/>
              <w:right w:val="nil"/>
            </w:tcBorders>
            <w:shd w:val="clear" w:color="auto" w:fill="auto"/>
            <w:noWrap/>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1.05</w:t>
            </w:r>
          </w:p>
        </w:tc>
      </w:tr>
      <w:tr w:rsidR="00357B40" w:rsidRPr="00357B40" w:rsidTr="00357B40">
        <w:trPr>
          <w:trHeight w:val="300"/>
        </w:trPr>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I070.54</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V39</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Chronic hepatitis C without mention of hepatic coma</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0.09</w:t>
            </w:r>
          </w:p>
        </w:tc>
        <w:tc>
          <w:tcPr>
            <w:tcW w:w="0" w:type="auto"/>
            <w:tcBorders>
              <w:top w:val="nil"/>
              <w:left w:val="nil"/>
              <w:bottom w:val="nil"/>
              <w:right w:val="nil"/>
            </w:tcBorders>
            <w:shd w:val="clear" w:color="auto" w:fill="auto"/>
            <w:noWrap/>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1.57</w:t>
            </w:r>
          </w:p>
        </w:tc>
      </w:tr>
      <w:tr w:rsidR="00357B40" w:rsidRPr="00357B40" w:rsidTr="00357B40">
        <w:trPr>
          <w:trHeight w:val="300"/>
        </w:trPr>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I303.90</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V40</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Other and unspecified alcohol dependence</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0.02</w:t>
            </w:r>
          </w:p>
        </w:tc>
        <w:tc>
          <w:tcPr>
            <w:tcW w:w="0" w:type="auto"/>
            <w:tcBorders>
              <w:top w:val="nil"/>
              <w:left w:val="nil"/>
              <w:bottom w:val="nil"/>
              <w:right w:val="nil"/>
            </w:tcBorders>
            <w:shd w:val="clear" w:color="auto" w:fill="auto"/>
            <w:noWrap/>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0.93</w:t>
            </w:r>
          </w:p>
        </w:tc>
      </w:tr>
      <w:tr w:rsidR="00357B40" w:rsidRPr="00357B40" w:rsidTr="00357B40">
        <w:trPr>
          <w:trHeight w:val="300"/>
        </w:trPr>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I287.5</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V41</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Thrombocytopenia, unspecified</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0.11</w:t>
            </w:r>
          </w:p>
        </w:tc>
        <w:tc>
          <w:tcPr>
            <w:tcW w:w="0" w:type="auto"/>
            <w:tcBorders>
              <w:top w:val="nil"/>
              <w:left w:val="nil"/>
              <w:bottom w:val="nil"/>
              <w:right w:val="nil"/>
            </w:tcBorders>
            <w:shd w:val="clear" w:color="auto" w:fill="auto"/>
            <w:noWrap/>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1.82</w:t>
            </w:r>
          </w:p>
        </w:tc>
      </w:tr>
      <w:tr w:rsidR="00357B40" w:rsidRPr="00357B40" w:rsidTr="00357B40">
        <w:trPr>
          <w:trHeight w:val="300"/>
        </w:trPr>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IV45.82</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V42</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Percutaneous transluminal coronary angioplasty status</w:t>
            </w:r>
          </w:p>
        </w:tc>
        <w:tc>
          <w:tcPr>
            <w:tcW w:w="0" w:type="auto"/>
            <w:tcBorders>
              <w:top w:val="nil"/>
              <w:left w:val="nil"/>
              <w:bottom w:val="nil"/>
              <w:right w:val="nil"/>
            </w:tcBorders>
            <w:shd w:val="clear" w:color="auto" w:fill="auto"/>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0.02</w:t>
            </w:r>
          </w:p>
        </w:tc>
        <w:tc>
          <w:tcPr>
            <w:tcW w:w="0" w:type="auto"/>
            <w:tcBorders>
              <w:top w:val="nil"/>
              <w:left w:val="nil"/>
              <w:bottom w:val="nil"/>
              <w:right w:val="nil"/>
            </w:tcBorders>
            <w:shd w:val="clear" w:color="auto" w:fill="auto"/>
            <w:noWrap/>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0.70</w:t>
            </w:r>
          </w:p>
        </w:tc>
      </w:tr>
      <w:tr w:rsidR="00357B40" w:rsidRPr="00357B40" w:rsidTr="00357B40">
        <w:trPr>
          <w:trHeight w:val="300"/>
        </w:trPr>
        <w:tc>
          <w:tcPr>
            <w:tcW w:w="0" w:type="auto"/>
            <w:tcBorders>
              <w:top w:val="nil"/>
              <w:left w:val="nil"/>
              <w:bottom w:val="single" w:sz="4" w:space="0" w:color="auto"/>
              <w:right w:val="nil"/>
            </w:tcBorders>
            <w:shd w:val="clear" w:color="auto" w:fill="auto"/>
            <w:vAlign w:val="bottom"/>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Constant</w:t>
            </w:r>
          </w:p>
        </w:tc>
        <w:tc>
          <w:tcPr>
            <w:tcW w:w="0" w:type="auto"/>
            <w:tcBorders>
              <w:top w:val="nil"/>
              <w:left w:val="nil"/>
              <w:bottom w:val="single" w:sz="4" w:space="0" w:color="auto"/>
              <w:right w:val="nil"/>
            </w:tcBorders>
            <w:shd w:val="clear" w:color="auto" w:fill="auto"/>
            <w:vAlign w:val="bottom"/>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nil"/>
            </w:tcBorders>
            <w:shd w:val="clear" w:color="auto" w:fill="auto"/>
            <w:vAlign w:val="bottom"/>
            <w:hideMark/>
          </w:tcPr>
          <w:p w:rsidR="00357B40" w:rsidRPr="00357B40" w:rsidRDefault="00357B40" w:rsidP="00357B40">
            <w:pPr>
              <w:spacing w:after="0" w:line="240" w:lineRule="auto"/>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nil"/>
            </w:tcBorders>
            <w:shd w:val="clear" w:color="auto" w:fill="auto"/>
            <w:vAlign w:val="bottom"/>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nil"/>
            </w:tcBorders>
            <w:shd w:val="clear" w:color="auto" w:fill="auto"/>
            <w:noWrap/>
            <w:hideMark/>
          </w:tcPr>
          <w:p w:rsidR="00357B40" w:rsidRPr="00357B40" w:rsidRDefault="00357B40" w:rsidP="00357B40">
            <w:pPr>
              <w:spacing w:after="0" w:line="240" w:lineRule="auto"/>
              <w:jc w:val="center"/>
              <w:rPr>
                <w:rFonts w:ascii="Times New Roman" w:eastAsia="Times New Roman" w:hAnsi="Times New Roman" w:cs="Times New Roman"/>
                <w:color w:val="000000"/>
                <w:sz w:val="20"/>
                <w:szCs w:val="20"/>
              </w:rPr>
            </w:pPr>
            <w:r w:rsidRPr="00357B40">
              <w:rPr>
                <w:rFonts w:ascii="Times New Roman" w:eastAsia="Times New Roman" w:hAnsi="Times New Roman" w:cs="Times New Roman"/>
                <w:color w:val="000000"/>
                <w:sz w:val="20"/>
                <w:szCs w:val="20"/>
              </w:rPr>
              <w:t>0.12</w:t>
            </w:r>
          </w:p>
        </w:tc>
      </w:tr>
    </w:tbl>
    <w:p w:rsidR="00357B40" w:rsidRDefault="00357B40" w:rsidP="00357B40">
      <w:pPr>
        <w:jc w:val="center"/>
      </w:pPr>
      <w:r>
        <w:t>Table  1</w:t>
      </w:r>
    </w:p>
    <w:p w:rsidR="00357B40" w:rsidRDefault="00357B40" w:rsidP="00C03A7C"/>
    <w:p w:rsidR="00357B40" w:rsidRDefault="00357B40" w:rsidP="00C03A7C"/>
    <w:p w:rsidR="00357B40" w:rsidRDefault="00357B40" w:rsidP="00C03A7C"/>
    <w:p w:rsidR="00357B40" w:rsidRDefault="00357B40" w:rsidP="00C03A7C"/>
    <w:p w:rsidR="00357B40" w:rsidRDefault="00357B40" w:rsidP="00C03A7C"/>
    <w:p w:rsidR="00357B40" w:rsidRDefault="00357B40" w:rsidP="00C03A7C"/>
    <w:p w:rsidR="00357B40" w:rsidRDefault="00357B40" w:rsidP="00C03A7C">
      <w:bookmarkStart w:id="0" w:name="_GoBack"/>
      <w:bookmarkEnd w:id="0"/>
    </w:p>
    <w:p w:rsidR="00357B40" w:rsidRDefault="00357B40" w:rsidP="00C03A7C"/>
    <w:p w:rsidR="00357B40" w:rsidRDefault="00357B40" w:rsidP="00C03A7C"/>
    <w:p w:rsidR="00357B40" w:rsidRDefault="00357B40" w:rsidP="00C03A7C"/>
    <w:p w:rsidR="00357B40" w:rsidRDefault="00357B40" w:rsidP="00C03A7C"/>
    <w:p w:rsidR="00357B40" w:rsidRDefault="00357B40" w:rsidP="00C03A7C"/>
    <w:p w:rsidR="00357B40" w:rsidRDefault="00357B40" w:rsidP="00C03A7C"/>
    <w:p w:rsidR="00357B40" w:rsidRDefault="00357B40" w:rsidP="00C03A7C"/>
    <w:p w:rsidR="00357B40" w:rsidRDefault="00357B40" w:rsidP="00C03A7C"/>
    <w:p w:rsidR="00357B40" w:rsidRDefault="00357B40" w:rsidP="00C03A7C"/>
    <w:p w:rsidR="00357B40" w:rsidRDefault="00357B40" w:rsidP="00C03A7C"/>
    <w:sectPr w:rsidR="00357B40" w:rsidSect="00A76387">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353" w:rsidRDefault="00134353" w:rsidP="00D236A3">
      <w:pPr>
        <w:spacing w:after="0" w:line="240" w:lineRule="auto"/>
      </w:pPr>
      <w:r>
        <w:separator/>
      </w:r>
    </w:p>
  </w:endnote>
  <w:endnote w:type="continuationSeparator" w:id="0">
    <w:p w:rsidR="00134353" w:rsidRDefault="00134353" w:rsidP="00D23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353" w:rsidRDefault="00134353" w:rsidP="00D236A3">
      <w:pPr>
        <w:spacing w:after="0" w:line="240" w:lineRule="auto"/>
      </w:pPr>
      <w:r>
        <w:separator/>
      </w:r>
    </w:p>
  </w:footnote>
  <w:footnote w:type="continuationSeparator" w:id="0">
    <w:p w:rsidR="00134353" w:rsidRDefault="00134353" w:rsidP="00D23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3097"/>
      <w:docPartObj>
        <w:docPartGallery w:val="Page Numbers (Top of Page)"/>
        <w:docPartUnique/>
      </w:docPartObj>
    </w:sdtPr>
    <w:sdtEndPr/>
    <w:sdtContent>
      <w:p w:rsidR="00D236A3" w:rsidRDefault="00B92F40" w:rsidP="00D236A3">
        <w:pPr>
          <w:pStyle w:val="Header"/>
          <w:jc w:val="right"/>
        </w:pPr>
        <w:r w:rsidRPr="00D236A3">
          <w:rPr>
            <w:sz w:val="20"/>
            <w:szCs w:val="20"/>
          </w:rPr>
          <w:fldChar w:fldCharType="begin"/>
        </w:r>
        <w:r w:rsidR="00D236A3" w:rsidRPr="00D236A3">
          <w:rPr>
            <w:sz w:val="20"/>
            <w:szCs w:val="20"/>
          </w:rPr>
          <w:instrText xml:space="preserve"> PAGE </w:instrText>
        </w:r>
        <w:r w:rsidRPr="00D236A3">
          <w:rPr>
            <w:sz w:val="20"/>
            <w:szCs w:val="20"/>
          </w:rPr>
          <w:fldChar w:fldCharType="separate"/>
        </w:r>
        <w:r w:rsidR="006A0BC0">
          <w:rPr>
            <w:noProof/>
            <w:sz w:val="20"/>
            <w:szCs w:val="20"/>
          </w:rPr>
          <w:t>2</w:t>
        </w:r>
        <w:r w:rsidRPr="00D236A3">
          <w:rPr>
            <w:sz w:val="20"/>
            <w:szCs w:val="20"/>
          </w:rPr>
          <w:fldChar w:fldCharType="end"/>
        </w:r>
        <w:r w:rsidR="00D236A3" w:rsidRPr="00D236A3">
          <w:rPr>
            <w:sz w:val="20"/>
            <w:szCs w:val="20"/>
          </w:rPr>
          <w:t>/</w:t>
        </w:r>
        <w:r w:rsidRPr="00D236A3">
          <w:rPr>
            <w:sz w:val="20"/>
            <w:szCs w:val="20"/>
          </w:rPr>
          <w:fldChar w:fldCharType="begin"/>
        </w:r>
        <w:r w:rsidR="00D236A3" w:rsidRPr="00D236A3">
          <w:rPr>
            <w:sz w:val="20"/>
            <w:szCs w:val="20"/>
          </w:rPr>
          <w:instrText xml:space="preserve"> NUMPAGES  </w:instrText>
        </w:r>
        <w:r w:rsidRPr="00D236A3">
          <w:rPr>
            <w:sz w:val="20"/>
            <w:szCs w:val="20"/>
          </w:rPr>
          <w:fldChar w:fldCharType="separate"/>
        </w:r>
        <w:r w:rsidR="006A0BC0">
          <w:rPr>
            <w:noProof/>
            <w:sz w:val="20"/>
            <w:szCs w:val="20"/>
          </w:rPr>
          <w:t>11</w:t>
        </w:r>
        <w:r w:rsidRPr="00D236A3">
          <w:rPr>
            <w:sz w:val="20"/>
            <w:szCs w:val="20"/>
          </w:rPr>
          <w:fldChar w:fldCharType="end"/>
        </w:r>
      </w:p>
    </w:sdtContent>
  </w:sdt>
  <w:p w:rsidR="00D236A3" w:rsidRDefault="00D236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53F0F"/>
    <w:multiLevelType w:val="hybridMultilevel"/>
    <w:tmpl w:val="FCB2E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C7A"/>
    <w:rsid w:val="00001CB4"/>
    <w:rsid w:val="00037C3E"/>
    <w:rsid w:val="00044DE5"/>
    <w:rsid w:val="0004512D"/>
    <w:rsid w:val="00051619"/>
    <w:rsid w:val="00077771"/>
    <w:rsid w:val="00103507"/>
    <w:rsid w:val="00110C53"/>
    <w:rsid w:val="00134353"/>
    <w:rsid w:val="0015173E"/>
    <w:rsid w:val="0019071C"/>
    <w:rsid w:val="001B732B"/>
    <w:rsid w:val="001C5B9E"/>
    <w:rsid w:val="001D1BDD"/>
    <w:rsid w:val="00207D3D"/>
    <w:rsid w:val="00252E8D"/>
    <w:rsid w:val="002908FF"/>
    <w:rsid w:val="002B19AA"/>
    <w:rsid w:val="002B5F6C"/>
    <w:rsid w:val="002D3499"/>
    <w:rsid w:val="003014F9"/>
    <w:rsid w:val="00357B40"/>
    <w:rsid w:val="003C4412"/>
    <w:rsid w:val="003F3BD5"/>
    <w:rsid w:val="00433D06"/>
    <w:rsid w:val="00442F82"/>
    <w:rsid w:val="004767A8"/>
    <w:rsid w:val="004864B6"/>
    <w:rsid w:val="004E1E81"/>
    <w:rsid w:val="00500905"/>
    <w:rsid w:val="00503E60"/>
    <w:rsid w:val="00525E2F"/>
    <w:rsid w:val="00563B0E"/>
    <w:rsid w:val="005B780F"/>
    <w:rsid w:val="005E0703"/>
    <w:rsid w:val="006312B8"/>
    <w:rsid w:val="00635513"/>
    <w:rsid w:val="006A0BC0"/>
    <w:rsid w:val="006E49CF"/>
    <w:rsid w:val="00704323"/>
    <w:rsid w:val="007536F2"/>
    <w:rsid w:val="00777644"/>
    <w:rsid w:val="00782155"/>
    <w:rsid w:val="00796880"/>
    <w:rsid w:val="007C4951"/>
    <w:rsid w:val="0080208B"/>
    <w:rsid w:val="008140CD"/>
    <w:rsid w:val="00815FDC"/>
    <w:rsid w:val="00842799"/>
    <w:rsid w:val="00842A0B"/>
    <w:rsid w:val="008B1040"/>
    <w:rsid w:val="0090075E"/>
    <w:rsid w:val="00955C07"/>
    <w:rsid w:val="0096172E"/>
    <w:rsid w:val="00976945"/>
    <w:rsid w:val="0097746C"/>
    <w:rsid w:val="009C24CE"/>
    <w:rsid w:val="009E3FB7"/>
    <w:rsid w:val="00A218E9"/>
    <w:rsid w:val="00A527CB"/>
    <w:rsid w:val="00A70C1A"/>
    <w:rsid w:val="00A73897"/>
    <w:rsid w:val="00A76387"/>
    <w:rsid w:val="00A8677C"/>
    <w:rsid w:val="00AF3BA9"/>
    <w:rsid w:val="00B07686"/>
    <w:rsid w:val="00B16B82"/>
    <w:rsid w:val="00B4045E"/>
    <w:rsid w:val="00B44B40"/>
    <w:rsid w:val="00B92F40"/>
    <w:rsid w:val="00BC7BF5"/>
    <w:rsid w:val="00BD357E"/>
    <w:rsid w:val="00C03A7C"/>
    <w:rsid w:val="00C63439"/>
    <w:rsid w:val="00C824D3"/>
    <w:rsid w:val="00CD577A"/>
    <w:rsid w:val="00CE5D0E"/>
    <w:rsid w:val="00CF1BE6"/>
    <w:rsid w:val="00D21965"/>
    <w:rsid w:val="00D236A3"/>
    <w:rsid w:val="00D41506"/>
    <w:rsid w:val="00D633B9"/>
    <w:rsid w:val="00D75E13"/>
    <w:rsid w:val="00D932FD"/>
    <w:rsid w:val="00DA36C7"/>
    <w:rsid w:val="00E30A6E"/>
    <w:rsid w:val="00E47C7A"/>
    <w:rsid w:val="00E65B78"/>
    <w:rsid w:val="00ED3F0D"/>
    <w:rsid w:val="00F40658"/>
    <w:rsid w:val="00F64ABC"/>
    <w:rsid w:val="00F9513A"/>
    <w:rsid w:val="00FA2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967693-E94F-4680-8985-EB723668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36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A3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6C7"/>
    <w:rPr>
      <w:rFonts w:ascii="Tahoma" w:hAnsi="Tahoma" w:cs="Tahoma"/>
      <w:sz w:val="16"/>
      <w:szCs w:val="16"/>
    </w:rPr>
  </w:style>
  <w:style w:type="paragraph" w:styleId="ListParagraph">
    <w:name w:val="List Paragraph"/>
    <w:basedOn w:val="Normal"/>
    <w:uiPriority w:val="34"/>
    <w:qFormat/>
    <w:rsid w:val="0080208B"/>
    <w:pPr>
      <w:ind w:left="720"/>
      <w:contextualSpacing/>
    </w:pPr>
  </w:style>
  <w:style w:type="paragraph" w:styleId="Header">
    <w:name w:val="header"/>
    <w:basedOn w:val="Normal"/>
    <w:link w:val="HeaderChar"/>
    <w:uiPriority w:val="99"/>
    <w:unhideWhenUsed/>
    <w:rsid w:val="00D23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6A3"/>
  </w:style>
  <w:style w:type="paragraph" w:styleId="Footer">
    <w:name w:val="footer"/>
    <w:basedOn w:val="Normal"/>
    <w:link w:val="FooterChar"/>
    <w:uiPriority w:val="99"/>
    <w:semiHidden/>
    <w:unhideWhenUsed/>
    <w:rsid w:val="00D236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3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86790">
      <w:bodyDiv w:val="1"/>
      <w:marLeft w:val="0"/>
      <w:marRight w:val="0"/>
      <w:marTop w:val="0"/>
      <w:marBottom w:val="0"/>
      <w:divBdr>
        <w:top w:val="none" w:sz="0" w:space="0" w:color="auto"/>
        <w:left w:val="none" w:sz="0" w:space="0" w:color="auto"/>
        <w:bottom w:val="none" w:sz="0" w:space="0" w:color="auto"/>
        <w:right w:val="none" w:sz="0" w:space="0" w:color="auto"/>
      </w:divBdr>
    </w:div>
    <w:div w:id="122298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oleObject" Target="embeddings/oleObject2.bin"/><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Farrokh Alemi</cp:lastModifiedBy>
  <cp:revision>2</cp:revision>
  <dcterms:created xsi:type="dcterms:W3CDTF">2018-03-28T18:40:00Z</dcterms:created>
  <dcterms:modified xsi:type="dcterms:W3CDTF">2018-03-28T18:40:00Z</dcterms:modified>
</cp:coreProperties>
</file>