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Simulate Peer Group Performance on Patients of the clinician ******/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Benchmarking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Description of the data: 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Comorbidities are in columns DRG and HCC. 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The column Dr indicates clinician or peer group. 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Outcomes of care are in column LOS.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*/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Calculate pattern of care for clinician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@total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@total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[clinician]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Dr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'Clinician'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[DRG]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DRGa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[HCC]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HCCa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Avg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[LOS]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LOSa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NumA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  <w:r>
        <w:rPr>
          <w:rFonts w:ascii="Courier New" w:hAnsi="Courier New" w:cs="Courier New"/>
          <w:noProof/>
          <w:sz w:val="20"/>
          <w:szCs w:val="20"/>
        </w:rPr>
        <w:t xml:space="preserve">@total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ProbA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#Clinician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Clinician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Dr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'Clinician'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Select the clinician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[DRG]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[HCC]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Calculate pattern of care for peer group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@totalb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@totalb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[clinician]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Dr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'Peer'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[DRG]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DRGb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[HCC]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HCCb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Avg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[LOS]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LOSb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Numb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[ID]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  <w:r>
        <w:rPr>
          <w:rFonts w:ascii="Courier New" w:hAnsi="Courier New" w:cs="Courier New"/>
          <w:noProof/>
          <w:sz w:val="20"/>
          <w:szCs w:val="20"/>
        </w:rPr>
        <w:t xml:space="preserve">@totalb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ProbB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#Peer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Clinician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Dr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'Peer'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Select peer group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[DRG]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[HCC]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Match clinicians and peer group on common strata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HCCa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HCCb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HCCa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HCCa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DRGa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DRGb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DRGa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DRGa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Does not matter if outcomes for clinician is null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LOSa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LOSa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LOSa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NUMa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NUMa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NUMa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ProbA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ProbA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ProbA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HCCb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HCCa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HCCb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HCCb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DRGb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DRGa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DRGb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DRGb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NUMb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NUMb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NUMb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ProbB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ProbB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ProbB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LOSb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Null values require synthetic case calculations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#Match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#Clinician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#Peer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DRGa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DRGb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HCCa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HCCb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Overlap between peer and clinician cases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Round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100.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NUMa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LOSb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NUMa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NUMa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[Overlap without Synthetic Cases]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#Match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Calculate peer group's performance, if it had clinician's patients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NumA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HCCa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HCC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DRGa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DRG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ProbA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LOSa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ProbA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ProbB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Switch probabilities of peer group to clinician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For missing outcomes, calculate synthetic outcomes: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LOSb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AVG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LOS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clinician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INNER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#Match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HCC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HCCb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 w:rsidR="00292BDE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Dr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'Peer'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LOSb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--Average for a marginal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AVG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LOS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clinician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INNER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#Match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DRG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DRGb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 w:rsidR="00292BDE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Dr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'Peer'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LOSb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/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--Average for complement marginal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AVG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LOS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clinician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Average for entire set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 w:rsidR="00292BDE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Dr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'Peer'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LOSb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LOSb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#All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#Match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Overlap between peer and clinician cases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Round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100.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NUMa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LOSb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NUMa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NUMa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[Overlap with Synthetic Cases]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#All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Round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ProbA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LOSb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LOSa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[Clinician LOS]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Round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ProbB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>LOSb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[Peer LOS] 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Round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(((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ProbB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>LOSb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ProbA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LOSb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LOSa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))*</w:t>
      </w:r>
      <w:r>
        <w:rPr>
          <w:rFonts w:ascii="Courier New" w:hAnsi="Courier New" w:cs="Courier New"/>
          <w:noProof/>
          <w:sz w:val="20"/>
          <w:szCs w:val="20"/>
        </w:rPr>
        <w:t>100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7F635F" w:rsidRDefault="007F635F" w:rsidP="007F63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/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ProbB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>LOSb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[Percent More Efficient] </w:t>
      </w:r>
    </w:p>
    <w:p w:rsidR="00950218" w:rsidRPr="007F635F" w:rsidRDefault="007F635F" w:rsidP="007F635F"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#ALL</w:t>
      </w:r>
    </w:p>
    <w:sectPr w:rsidR="00950218" w:rsidRPr="007F635F" w:rsidSect="000E31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1D95"/>
    <w:rsid w:val="00292BDE"/>
    <w:rsid w:val="00411D95"/>
    <w:rsid w:val="007F635F"/>
    <w:rsid w:val="00950218"/>
    <w:rsid w:val="00A373D1"/>
    <w:rsid w:val="00E0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Farrokh</dc:creator>
  <cp:lastModifiedBy>Farrokh</cp:lastModifiedBy>
  <cp:revision>4</cp:revision>
  <dcterms:created xsi:type="dcterms:W3CDTF">2018-11-02T00:26:00Z</dcterms:created>
  <dcterms:modified xsi:type="dcterms:W3CDTF">2018-11-02T12:42:00Z</dcterms:modified>
</cp:coreProperties>
</file>